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A1" w:rsidRPr="0063451B" w:rsidRDefault="00175AA1" w:rsidP="00175AA1">
      <w:pPr>
        <w:widowControl/>
        <w:spacing w:line="320" w:lineRule="exact"/>
        <w:rPr>
          <w:kern w:val="0"/>
        </w:rPr>
      </w:pPr>
      <w:r>
        <w:rPr>
          <w:rFonts w:ascii="標楷體" w:eastAsia="標楷體" w:hAnsi="標楷體" w:hint="eastAsia"/>
          <w:b/>
          <w:bCs/>
          <w:kern w:val="0"/>
          <w:sz w:val="28"/>
          <w:szCs w:val="28"/>
        </w:rPr>
        <w:t xml:space="preserve">         </w:t>
      </w:r>
      <w:proofErr w:type="gramStart"/>
      <w:r>
        <w:rPr>
          <w:rFonts w:ascii="標楷體" w:eastAsia="標楷體" w:hAnsi="標楷體" w:hint="eastAsia"/>
          <w:b/>
          <w:bCs/>
          <w:kern w:val="0"/>
          <w:sz w:val="28"/>
          <w:szCs w:val="28"/>
        </w:rPr>
        <w:t>臺</w:t>
      </w:r>
      <w:proofErr w:type="gramEnd"/>
      <w:r w:rsidR="00FB2BA9">
        <w:rPr>
          <w:rFonts w:ascii="標楷體" w:eastAsia="標楷體" w:hAnsi="標楷體" w:hint="eastAsia"/>
          <w:b/>
          <w:bCs/>
          <w:kern w:val="0"/>
          <w:sz w:val="28"/>
          <w:szCs w:val="28"/>
        </w:rPr>
        <w:t>南市私立崑山高級中學</w:t>
      </w:r>
      <w:r w:rsidR="00FB2BA9">
        <w:rPr>
          <w:rFonts w:ascii="標楷體" w:eastAsia="標楷體" w:hAnsi="標楷體"/>
          <w:b/>
          <w:bCs/>
          <w:kern w:val="0"/>
          <w:sz w:val="28"/>
          <w:szCs w:val="28"/>
        </w:rPr>
        <w:t>10</w:t>
      </w:r>
      <w:r w:rsidR="006B58EF">
        <w:rPr>
          <w:rFonts w:ascii="標楷體" w:eastAsia="標楷體" w:hAnsi="標楷體" w:hint="eastAsia"/>
          <w:b/>
          <w:bCs/>
          <w:kern w:val="0"/>
          <w:sz w:val="28"/>
          <w:szCs w:val="28"/>
        </w:rPr>
        <w:t>3</w:t>
      </w:r>
      <w:r>
        <w:rPr>
          <w:rFonts w:ascii="標楷體" w:eastAsia="標楷體" w:hAnsi="標楷體" w:hint="eastAsia"/>
          <w:b/>
          <w:bCs/>
          <w:kern w:val="0"/>
          <w:sz w:val="28"/>
          <w:szCs w:val="28"/>
        </w:rPr>
        <w:t>學</w:t>
      </w:r>
      <w:r w:rsidR="00FB2BA9" w:rsidRPr="0063451B">
        <w:rPr>
          <w:rFonts w:ascii="標楷體" w:eastAsia="標楷體" w:hAnsi="標楷體" w:hint="eastAsia"/>
          <w:b/>
          <w:bCs/>
          <w:kern w:val="0"/>
          <w:sz w:val="28"/>
          <w:szCs w:val="28"/>
        </w:rPr>
        <w:t>年度</w:t>
      </w:r>
      <w:r w:rsidR="00FB2BA9">
        <w:rPr>
          <w:rFonts w:ascii="標楷體" w:eastAsia="標楷體" w:hAnsi="標楷體" w:hint="eastAsia"/>
          <w:b/>
          <w:bCs/>
          <w:kern w:val="0"/>
          <w:sz w:val="28"/>
          <w:szCs w:val="28"/>
        </w:rPr>
        <w:t>臨時特殊</w:t>
      </w:r>
      <w:r w:rsidR="00FB2BA9" w:rsidRPr="0063451B">
        <w:rPr>
          <w:rFonts w:ascii="標楷體" w:eastAsia="標楷體" w:hAnsi="標楷體" w:hint="eastAsia"/>
          <w:b/>
          <w:bCs/>
          <w:kern w:val="0"/>
          <w:sz w:val="28"/>
          <w:szCs w:val="28"/>
        </w:rPr>
        <w:t>助理</w:t>
      </w:r>
      <w:r w:rsidR="00FB2BA9">
        <w:rPr>
          <w:rFonts w:ascii="標楷體" w:eastAsia="標楷體" w:hAnsi="標楷體" w:hint="eastAsia"/>
          <w:b/>
          <w:bCs/>
          <w:kern w:val="0"/>
          <w:sz w:val="28"/>
          <w:szCs w:val="28"/>
        </w:rPr>
        <w:t>人</w:t>
      </w:r>
      <w:r w:rsidR="00FB2BA9" w:rsidRPr="0063451B">
        <w:rPr>
          <w:rFonts w:ascii="標楷體" w:eastAsia="標楷體" w:hAnsi="標楷體" w:hint="eastAsia"/>
          <w:b/>
          <w:bCs/>
          <w:kern w:val="0"/>
          <w:sz w:val="28"/>
          <w:szCs w:val="28"/>
        </w:rPr>
        <w:t>員</w:t>
      </w:r>
      <w:r w:rsidRPr="0063451B">
        <w:rPr>
          <w:rFonts w:ascii="標楷體" w:eastAsia="標楷體" w:hAnsi="標楷體" w:hint="eastAsia"/>
          <w:b/>
          <w:bCs/>
          <w:kern w:val="0"/>
          <w:sz w:val="28"/>
          <w:szCs w:val="28"/>
        </w:rPr>
        <w:t>甄選公告</w:t>
      </w:r>
    </w:p>
    <w:p w:rsidR="00FB2BA9" w:rsidRDefault="00FB2BA9" w:rsidP="00175AA1">
      <w:pPr>
        <w:widowControl/>
        <w:spacing w:line="320" w:lineRule="exact"/>
        <w:rPr>
          <w:rFonts w:ascii="標楷體" w:eastAsia="標楷體" w:hAnsi="標楷體"/>
          <w:b/>
          <w:bCs/>
          <w:kern w:val="0"/>
          <w:sz w:val="28"/>
          <w:szCs w:val="28"/>
        </w:rPr>
      </w:pP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壹、依據：</w:t>
      </w:r>
    </w:p>
    <w:p w:rsidR="00FB2BA9" w:rsidRPr="0063451B" w:rsidRDefault="00FB2BA9" w:rsidP="0063451B">
      <w:pPr>
        <w:widowControl/>
        <w:spacing w:line="320" w:lineRule="exact"/>
        <w:ind w:left="1117" w:hanging="560"/>
        <w:rPr>
          <w:kern w:val="0"/>
        </w:rPr>
      </w:pPr>
      <w:r w:rsidRPr="0063451B">
        <w:rPr>
          <w:rFonts w:ascii="標楷體" w:eastAsia="標楷體" w:hAnsi="標楷體" w:hint="eastAsia"/>
          <w:kern w:val="0"/>
          <w:sz w:val="28"/>
          <w:szCs w:val="28"/>
        </w:rPr>
        <w:t>一、</w:t>
      </w:r>
      <w:r w:rsidR="006B58EF">
        <w:rPr>
          <w:rFonts w:ascii="標楷體" w:eastAsia="標楷體" w:hAnsi="標楷體" w:hint="eastAsia"/>
          <w:kern w:val="0"/>
          <w:sz w:val="28"/>
          <w:szCs w:val="28"/>
        </w:rPr>
        <w:t>中華民國</w:t>
      </w:r>
      <w:r>
        <w:rPr>
          <w:rFonts w:ascii="標楷體" w:eastAsia="標楷體" w:hAnsi="標楷體"/>
          <w:kern w:val="0"/>
          <w:sz w:val="28"/>
          <w:szCs w:val="28"/>
        </w:rPr>
        <w:t>10</w:t>
      </w:r>
      <w:r w:rsidR="006B58EF">
        <w:rPr>
          <w:rFonts w:ascii="標楷體" w:eastAsia="標楷體" w:hAnsi="標楷體" w:hint="eastAsia"/>
          <w:kern w:val="0"/>
          <w:sz w:val="28"/>
          <w:szCs w:val="28"/>
        </w:rPr>
        <w:t>2</w:t>
      </w:r>
      <w:r w:rsidRPr="0063451B">
        <w:rPr>
          <w:rFonts w:ascii="標楷體" w:eastAsia="標楷體" w:hAnsi="標楷體"/>
          <w:kern w:val="0"/>
          <w:sz w:val="28"/>
          <w:szCs w:val="28"/>
        </w:rPr>
        <w:t>.</w:t>
      </w:r>
      <w:r w:rsidR="006B58EF">
        <w:rPr>
          <w:rFonts w:ascii="標楷體" w:eastAsia="標楷體" w:hAnsi="標楷體" w:hint="eastAsia"/>
          <w:kern w:val="0"/>
          <w:sz w:val="28"/>
          <w:szCs w:val="28"/>
        </w:rPr>
        <w:t>12</w:t>
      </w:r>
      <w:r w:rsidRPr="0063451B">
        <w:rPr>
          <w:rFonts w:ascii="標楷體" w:eastAsia="標楷體" w:hAnsi="標楷體"/>
          <w:kern w:val="0"/>
          <w:sz w:val="28"/>
          <w:szCs w:val="28"/>
        </w:rPr>
        <w:t>.</w:t>
      </w:r>
      <w:r w:rsidR="006B58EF">
        <w:rPr>
          <w:rFonts w:ascii="標楷體" w:eastAsia="標楷體" w:hAnsi="標楷體" w:hint="eastAsia"/>
          <w:kern w:val="0"/>
          <w:sz w:val="28"/>
          <w:szCs w:val="28"/>
        </w:rPr>
        <w:t>30</w:t>
      </w:r>
      <w:r>
        <w:rPr>
          <w:rFonts w:ascii="標楷體" w:eastAsia="標楷體" w:hAnsi="標楷體" w:hint="eastAsia"/>
          <w:kern w:val="0"/>
          <w:sz w:val="28"/>
          <w:szCs w:val="28"/>
        </w:rPr>
        <w:t>台</w:t>
      </w:r>
      <w:proofErr w:type="gramStart"/>
      <w:r>
        <w:rPr>
          <w:rFonts w:ascii="標楷體" w:eastAsia="標楷體" w:hAnsi="標楷體" w:hint="eastAsia"/>
          <w:kern w:val="0"/>
          <w:sz w:val="28"/>
          <w:szCs w:val="28"/>
        </w:rPr>
        <w:t>教國</w:t>
      </w:r>
      <w:r w:rsidR="00882448">
        <w:rPr>
          <w:rFonts w:ascii="標楷體" w:eastAsia="標楷體" w:hAnsi="標楷體" w:hint="eastAsia"/>
          <w:kern w:val="0"/>
          <w:sz w:val="28"/>
          <w:szCs w:val="28"/>
        </w:rPr>
        <w:t>署</w:t>
      </w:r>
      <w:proofErr w:type="gramEnd"/>
      <w:r>
        <w:rPr>
          <w:rFonts w:ascii="標楷體" w:eastAsia="標楷體" w:hAnsi="標楷體" w:hint="eastAsia"/>
          <w:kern w:val="0"/>
          <w:sz w:val="28"/>
          <w:szCs w:val="28"/>
        </w:rPr>
        <w:t>原</w:t>
      </w:r>
      <w:r w:rsidRPr="0063451B">
        <w:rPr>
          <w:rFonts w:ascii="標楷體" w:eastAsia="標楷體" w:hAnsi="標楷體" w:hint="eastAsia"/>
          <w:kern w:val="0"/>
          <w:sz w:val="28"/>
          <w:szCs w:val="28"/>
        </w:rPr>
        <w:t>字第</w:t>
      </w:r>
      <w:r w:rsidR="006B58EF">
        <w:rPr>
          <w:rFonts w:ascii="標楷體" w:eastAsia="標楷體" w:hAnsi="標楷體" w:hint="eastAsia"/>
          <w:kern w:val="0"/>
          <w:sz w:val="28"/>
          <w:szCs w:val="28"/>
        </w:rPr>
        <w:t>1020135719Z</w:t>
      </w:r>
      <w:r w:rsidRPr="0063451B">
        <w:rPr>
          <w:rFonts w:ascii="標楷體" w:eastAsia="標楷體" w:hAnsi="標楷體" w:hint="eastAsia"/>
          <w:kern w:val="0"/>
          <w:sz w:val="28"/>
          <w:szCs w:val="28"/>
        </w:rPr>
        <w:t>號函辦理。</w:t>
      </w:r>
    </w:p>
    <w:p w:rsidR="00FB2BA9" w:rsidRDefault="00FB2BA9" w:rsidP="0063451B">
      <w:pPr>
        <w:widowControl/>
        <w:spacing w:line="320" w:lineRule="exact"/>
        <w:ind w:firstLine="560"/>
        <w:rPr>
          <w:rFonts w:ascii="標楷體" w:eastAsia="標楷體" w:hAnsi="標楷體"/>
          <w:kern w:val="0"/>
          <w:sz w:val="28"/>
          <w:szCs w:val="28"/>
        </w:rPr>
      </w:pPr>
      <w:r w:rsidRPr="0063451B">
        <w:rPr>
          <w:rFonts w:ascii="標楷體" w:eastAsia="標楷體" w:hAnsi="標楷體" w:hint="eastAsia"/>
          <w:kern w:val="0"/>
          <w:sz w:val="28"/>
          <w:szCs w:val="28"/>
        </w:rPr>
        <w:t>二、</w:t>
      </w:r>
      <w:r>
        <w:rPr>
          <w:rFonts w:ascii="標楷體" w:eastAsia="標楷體" w:hAnsi="標楷體" w:hint="eastAsia"/>
          <w:kern w:val="0"/>
          <w:sz w:val="28"/>
          <w:szCs w:val="28"/>
        </w:rPr>
        <w:t>高級中等以下學校特殊教育專責單位及特殊教育班設施與人員進用辦法第</w:t>
      </w:r>
      <w:r>
        <w:rPr>
          <w:rFonts w:ascii="標楷體" w:eastAsia="標楷體" w:hAnsi="標楷體"/>
          <w:kern w:val="0"/>
          <w:sz w:val="28"/>
          <w:szCs w:val="28"/>
        </w:rPr>
        <w:t>5</w:t>
      </w:r>
    </w:p>
    <w:p w:rsidR="00FB2BA9" w:rsidRPr="0063451B" w:rsidRDefault="00FB2BA9" w:rsidP="0063451B">
      <w:pPr>
        <w:widowControl/>
        <w:spacing w:line="320" w:lineRule="exact"/>
        <w:ind w:firstLine="560"/>
        <w:rPr>
          <w:kern w:val="0"/>
        </w:rPr>
      </w:pPr>
      <w:r>
        <w:rPr>
          <w:rFonts w:ascii="標楷體" w:eastAsia="標楷體" w:hAnsi="標楷體"/>
          <w:kern w:val="0"/>
          <w:sz w:val="28"/>
          <w:szCs w:val="28"/>
        </w:rPr>
        <w:t xml:space="preserve">    </w:t>
      </w:r>
      <w:r>
        <w:rPr>
          <w:rFonts w:ascii="標楷體" w:eastAsia="標楷體" w:hAnsi="標楷體" w:hint="eastAsia"/>
          <w:kern w:val="0"/>
          <w:sz w:val="28"/>
          <w:szCs w:val="28"/>
        </w:rPr>
        <w:t>條辦理。</w:t>
      </w:r>
    </w:p>
    <w:p w:rsidR="00FB2BA9" w:rsidRPr="0063451B" w:rsidRDefault="00FB2BA9" w:rsidP="0063451B">
      <w:pPr>
        <w:widowControl/>
        <w:spacing w:line="320" w:lineRule="exact"/>
        <w:ind w:left="1400" w:hanging="1400"/>
        <w:rPr>
          <w:kern w:val="0"/>
        </w:rPr>
      </w:pPr>
      <w:r w:rsidRPr="0063451B">
        <w:rPr>
          <w:rFonts w:ascii="標楷體" w:eastAsia="標楷體" w:hAnsi="標楷體" w:hint="eastAsia"/>
          <w:kern w:val="0"/>
          <w:sz w:val="28"/>
          <w:szCs w:val="28"/>
        </w:rPr>
        <w:t>貳、目的：</w:t>
      </w:r>
      <w:r>
        <w:rPr>
          <w:rFonts w:ascii="標楷體" w:eastAsia="標楷體" w:hAnsi="標楷體" w:hint="eastAsia"/>
          <w:kern w:val="0"/>
          <w:sz w:val="28"/>
          <w:szCs w:val="28"/>
        </w:rPr>
        <w:t>教育部國民及學前教育署為提供國立</w:t>
      </w:r>
      <w:r w:rsidR="00882448">
        <w:rPr>
          <w:rFonts w:ascii="標楷體" w:eastAsia="標楷體" w:hAnsi="標楷體" w:hint="eastAsia"/>
          <w:kern w:val="0"/>
          <w:sz w:val="28"/>
          <w:szCs w:val="28"/>
        </w:rPr>
        <w:t>高中職學校中度以上身心障礙學生良好照護，並輔以特教學生助理人員</w:t>
      </w:r>
      <w:r>
        <w:rPr>
          <w:rFonts w:ascii="標楷體" w:eastAsia="標楷體" w:hAnsi="標楷體" w:hint="eastAsia"/>
          <w:kern w:val="0"/>
          <w:sz w:val="28"/>
          <w:szCs w:val="28"/>
        </w:rPr>
        <w:t>，提供外加人力照護，讓教師能全心指導身心障礙學生學習及生活輔導之需求，</w:t>
      </w:r>
      <w:r w:rsidR="00882448">
        <w:rPr>
          <w:rFonts w:ascii="標楷體" w:eastAsia="標楷體" w:hAnsi="標楷體" w:hint="eastAsia"/>
          <w:kern w:val="0"/>
          <w:sz w:val="28"/>
          <w:szCs w:val="28"/>
        </w:rPr>
        <w:t>以</w:t>
      </w:r>
      <w:r>
        <w:rPr>
          <w:rFonts w:ascii="標楷體" w:eastAsia="標楷體" w:hAnsi="標楷體" w:hint="eastAsia"/>
          <w:kern w:val="0"/>
          <w:sz w:val="28"/>
          <w:szCs w:val="28"/>
        </w:rPr>
        <w:t>達特殊教育實施成效。</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參、報名資格：</w:t>
      </w:r>
    </w:p>
    <w:p w:rsidR="00FB2BA9" w:rsidRPr="0063451B" w:rsidRDefault="00FB2BA9" w:rsidP="0063451B">
      <w:pPr>
        <w:widowControl/>
        <w:spacing w:line="320" w:lineRule="exact"/>
        <w:ind w:firstLine="560"/>
        <w:rPr>
          <w:kern w:val="0"/>
        </w:rPr>
      </w:pPr>
      <w:r w:rsidRPr="0063451B">
        <w:rPr>
          <w:rFonts w:ascii="標楷體" w:eastAsia="標楷體" w:hAnsi="標楷體" w:hint="eastAsia"/>
          <w:kern w:val="0"/>
          <w:sz w:val="28"/>
          <w:szCs w:val="28"/>
        </w:rPr>
        <w:t>一、依據特殊教育相關專業人員及助理人員遴選辦法第六條之規定：</w:t>
      </w:r>
    </w:p>
    <w:p w:rsidR="00FB2BA9" w:rsidRPr="0063451B" w:rsidRDefault="00FB2BA9" w:rsidP="00EB6C1E">
      <w:pPr>
        <w:widowControl/>
        <w:spacing w:line="320" w:lineRule="exact"/>
        <w:ind w:left="1114"/>
        <w:rPr>
          <w:kern w:val="0"/>
        </w:rPr>
      </w:pPr>
      <w:r w:rsidRPr="0063451B">
        <w:rPr>
          <w:rFonts w:ascii="標楷體" w:eastAsia="標楷體" w:hAnsi="標楷體" w:hint="eastAsia"/>
          <w:kern w:val="0"/>
          <w:sz w:val="28"/>
          <w:szCs w:val="28"/>
        </w:rPr>
        <w:t>特殊教育助理人員應雇用高中（職）以上學校畢業或具同等學歷之資格者，有特教相關資歷者優先</w:t>
      </w:r>
      <w:proofErr w:type="gramStart"/>
      <w:r w:rsidRPr="0063451B">
        <w:rPr>
          <w:rFonts w:ascii="標楷體" w:eastAsia="標楷體" w:hAnsi="標楷體" w:hint="eastAsia"/>
          <w:kern w:val="0"/>
          <w:sz w:val="28"/>
          <w:szCs w:val="28"/>
        </w:rPr>
        <w:t>遴</w:t>
      </w:r>
      <w:proofErr w:type="gramEnd"/>
      <w:r w:rsidRPr="0063451B">
        <w:rPr>
          <w:rFonts w:ascii="標楷體" w:eastAsia="標楷體" w:hAnsi="標楷體" w:hint="eastAsia"/>
          <w:kern w:val="0"/>
          <w:sz w:val="28"/>
          <w:szCs w:val="28"/>
        </w:rPr>
        <w:t>聘。</w:t>
      </w:r>
      <w:r w:rsidRPr="0063451B">
        <w:rPr>
          <w:rFonts w:ascii="標楷體" w:eastAsia="標楷體" w:hAnsi="標楷體"/>
          <w:kern w:val="0"/>
          <w:sz w:val="28"/>
          <w:szCs w:val="28"/>
        </w:rPr>
        <w:t xml:space="preserve"> </w:t>
      </w:r>
    </w:p>
    <w:p w:rsidR="00FB2BA9" w:rsidRPr="0063451B" w:rsidRDefault="00FB2BA9" w:rsidP="0063451B">
      <w:pPr>
        <w:widowControl/>
        <w:spacing w:line="320" w:lineRule="exact"/>
        <w:ind w:firstLine="560"/>
        <w:rPr>
          <w:kern w:val="0"/>
        </w:rPr>
      </w:pPr>
      <w:r w:rsidRPr="0063451B">
        <w:rPr>
          <w:rFonts w:ascii="標楷體" w:eastAsia="標楷體" w:hAnsi="標楷體" w:hint="eastAsia"/>
          <w:kern w:val="0"/>
          <w:sz w:val="28"/>
          <w:szCs w:val="28"/>
        </w:rPr>
        <w:t>二、歡迎家長、志工或退休老師、待業教師等踴躍報名。</w:t>
      </w:r>
    </w:p>
    <w:p w:rsidR="00FB2BA9" w:rsidRPr="0063451B" w:rsidRDefault="00FB2BA9" w:rsidP="0063451B">
      <w:pPr>
        <w:widowControl/>
        <w:spacing w:line="320" w:lineRule="exact"/>
        <w:rPr>
          <w:rFonts w:ascii="標楷體" w:eastAsia="標楷體" w:hAnsi="標楷體"/>
          <w:kern w:val="0"/>
          <w:sz w:val="28"/>
          <w:szCs w:val="28"/>
        </w:rPr>
      </w:pPr>
      <w:r w:rsidRPr="0063451B">
        <w:rPr>
          <w:rFonts w:ascii="標楷體" w:eastAsia="標楷體" w:hAnsi="標楷體" w:hint="eastAsia"/>
          <w:kern w:val="0"/>
          <w:sz w:val="28"/>
          <w:szCs w:val="28"/>
        </w:rPr>
        <w:t>肆、報名日期：</w:t>
      </w:r>
      <w:r w:rsidR="00175AA1">
        <w:rPr>
          <w:rFonts w:ascii="標楷體" w:eastAsia="標楷體" w:hAnsi="標楷體" w:hint="eastAsia"/>
          <w:kern w:val="0"/>
          <w:sz w:val="28"/>
          <w:szCs w:val="28"/>
        </w:rPr>
        <w:t>即日起</w:t>
      </w:r>
      <w:r w:rsidRPr="0063451B">
        <w:rPr>
          <w:rFonts w:ascii="標楷體" w:eastAsia="標楷體" w:hAnsi="標楷體" w:hint="eastAsia"/>
          <w:kern w:val="0"/>
          <w:sz w:val="28"/>
          <w:szCs w:val="28"/>
        </w:rPr>
        <w:t>。</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伍、報名方式：</w:t>
      </w:r>
    </w:p>
    <w:p w:rsidR="00FB2BA9" w:rsidRPr="0063451B" w:rsidRDefault="00FB2BA9" w:rsidP="0063451B">
      <w:pPr>
        <w:widowControl/>
        <w:spacing w:line="320" w:lineRule="exact"/>
        <w:ind w:firstLine="560"/>
        <w:rPr>
          <w:kern w:val="0"/>
        </w:rPr>
      </w:pPr>
      <w:r w:rsidRPr="0063451B">
        <w:rPr>
          <w:rFonts w:ascii="標楷體" w:eastAsia="標楷體" w:hAnsi="標楷體" w:hint="eastAsia"/>
          <w:kern w:val="0"/>
          <w:sz w:val="28"/>
          <w:szCs w:val="28"/>
        </w:rPr>
        <w:t>一、親自報名（不受理委託及通訊報名）</w:t>
      </w:r>
    </w:p>
    <w:p w:rsidR="00FB2BA9" w:rsidRPr="0063451B" w:rsidRDefault="00FB2BA9" w:rsidP="0063451B">
      <w:pPr>
        <w:widowControl/>
        <w:spacing w:line="320" w:lineRule="exact"/>
        <w:ind w:firstLine="560"/>
        <w:rPr>
          <w:kern w:val="0"/>
        </w:rPr>
      </w:pPr>
      <w:r w:rsidRPr="0063451B">
        <w:rPr>
          <w:rFonts w:ascii="標楷體" w:eastAsia="標楷體" w:hAnsi="標楷體" w:hint="eastAsia"/>
          <w:kern w:val="0"/>
          <w:sz w:val="28"/>
          <w:szCs w:val="28"/>
        </w:rPr>
        <w:t>二、檢附證件：</w:t>
      </w:r>
    </w:p>
    <w:p w:rsidR="00FB2BA9" w:rsidRPr="0063451B" w:rsidRDefault="00FB2BA9" w:rsidP="0063451B">
      <w:pPr>
        <w:widowControl/>
        <w:spacing w:line="320" w:lineRule="exact"/>
        <w:ind w:left="1114" w:firstLine="560"/>
        <w:rPr>
          <w:kern w:val="0"/>
        </w:rPr>
      </w:pPr>
      <w:r w:rsidRPr="0063451B">
        <w:rPr>
          <w:rFonts w:ascii="標楷體" w:eastAsia="標楷體" w:hAnsi="標楷體" w:hint="eastAsia"/>
          <w:kern w:val="0"/>
          <w:sz w:val="28"/>
          <w:szCs w:val="28"/>
        </w:rPr>
        <w:t>個人簡歷表（貼妥照片）、畢業證書影本、身分證影本或有特教相關資歷證明文件資料等。</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陸、報名地點：</w:t>
      </w:r>
    </w:p>
    <w:p w:rsidR="00FB2BA9" w:rsidRDefault="00175AA1" w:rsidP="0063451B">
      <w:pPr>
        <w:widowControl/>
        <w:spacing w:line="320" w:lineRule="exact"/>
        <w:ind w:left="557" w:firstLine="560"/>
        <w:rPr>
          <w:rFonts w:ascii="標楷體" w:eastAsia="標楷體" w:hAnsi="標楷體"/>
          <w:kern w:val="0"/>
          <w:sz w:val="28"/>
          <w:szCs w:val="28"/>
        </w:rPr>
      </w:pPr>
      <w:proofErr w:type="gramStart"/>
      <w:r>
        <w:rPr>
          <w:rFonts w:ascii="標楷體" w:eastAsia="標楷體" w:hAnsi="標楷體" w:hint="eastAsia"/>
          <w:kern w:val="0"/>
          <w:sz w:val="28"/>
          <w:szCs w:val="28"/>
        </w:rPr>
        <w:t>臺</w:t>
      </w:r>
      <w:proofErr w:type="gramEnd"/>
      <w:r w:rsidR="00FB2BA9">
        <w:rPr>
          <w:rFonts w:ascii="標楷體" w:eastAsia="標楷體" w:hAnsi="標楷體" w:hint="eastAsia"/>
          <w:kern w:val="0"/>
          <w:sz w:val="28"/>
          <w:szCs w:val="28"/>
        </w:rPr>
        <w:t>南市私立崑山高級中學</w:t>
      </w:r>
      <w:r w:rsidR="00FB2BA9" w:rsidRPr="0063451B">
        <w:rPr>
          <w:rFonts w:ascii="標楷體" w:eastAsia="標楷體" w:hAnsi="標楷體" w:hint="eastAsia"/>
          <w:kern w:val="0"/>
          <w:sz w:val="28"/>
          <w:szCs w:val="28"/>
        </w:rPr>
        <w:t>：</w:t>
      </w:r>
      <w:proofErr w:type="gramStart"/>
      <w:r>
        <w:rPr>
          <w:rFonts w:ascii="標楷體" w:eastAsia="標楷體" w:hAnsi="標楷體" w:hint="eastAsia"/>
          <w:kern w:val="0"/>
          <w:sz w:val="28"/>
          <w:szCs w:val="28"/>
        </w:rPr>
        <w:t>臺</w:t>
      </w:r>
      <w:proofErr w:type="gramEnd"/>
      <w:r w:rsidR="00FB2BA9">
        <w:rPr>
          <w:rFonts w:ascii="標楷體" w:eastAsia="標楷體" w:hAnsi="標楷體" w:hint="eastAsia"/>
          <w:kern w:val="0"/>
          <w:sz w:val="28"/>
          <w:szCs w:val="28"/>
        </w:rPr>
        <w:t>南市北區開元路</w:t>
      </w:r>
      <w:r w:rsidR="00FB2BA9">
        <w:rPr>
          <w:rFonts w:ascii="標楷體" w:eastAsia="標楷體" w:hAnsi="標楷體"/>
          <w:kern w:val="0"/>
          <w:sz w:val="28"/>
          <w:szCs w:val="28"/>
        </w:rPr>
        <w:t>444</w:t>
      </w:r>
      <w:r w:rsidR="00FB2BA9" w:rsidRPr="0063451B">
        <w:rPr>
          <w:rFonts w:ascii="標楷體" w:eastAsia="標楷體" w:hAnsi="標楷體" w:hint="eastAsia"/>
          <w:kern w:val="0"/>
          <w:sz w:val="28"/>
          <w:szCs w:val="28"/>
        </w:rPr>
        <w:t>號，電話：</w:t>
      </w:r>
      <w:r w:rsidR="00445B21">
        <w:rPr>
          <w:rFonts w:ascii="標楷體" w:eastAsia="標楷體" w:hAnsi="標楷體"/>
          <w:kern w:val="0"/>
          <w:sz w:val="28"/>
          <w:szCs w:val="28"/>
        </w:rPr>
        <w:t>06-2</w:t>
      </w:r>
      <w:r w:rsidR="00FB2BA9">
        <w:rPr>
          <w:rFonts w:ascii="標楷體" w:eastAsia="標楷體" w:hAnsi="標楷體"/>
          <w:kern w:val="0"/>
          <w:sz w:val="28"/>
          <w:szCs w:val="28"/>
        </w:rPr>
        <w:t>099455</w:t>
      </w:r>
    </w:p>
    <w:p w:rsidR="00FB2BA9" w:rsidRPr="0063451B" w:rsidRDefault="00FB2BA9" w:rsidP="0063451B">
      <w:pPr>
        <w:widowControl/>
        <w:spacing w:line="320" w:lineRule="exact"/>
        <w:ind w:left="557" w:firstLine="560"/>
        <w:rPr>
          <w:kern w:val="0"/>
        </w:rPr>
      </w:pPr>
      <w:r w:rsidRPr="0063451B">
        <w:rPr>
          <w:rFonts w:ascii="標楷體" w:eastAsia="標楷體" w:hAnsi="標楷體" w:hint="eastAsia"/>
          <w:kern w:val="0"/>
          <w:sz w:val="28"/>
          <w:szCs w:val="28"/>
        </w:rPr>
        <w:t>，請洽人事</w:t>
      </w:r>
      <w:r>
        <w:rPr>
          <w:rFonts w:ascii="標楷體" w:eastAsia="標楷體" w:hAnsi="標楷體" w:hint="eastAsia"/>
          <w:kern w:val="0"/>
          <w:sz w:val="28"/>
          <w:szCs w:val="28"/>
        </w:rPr>
        <w:t>室吳麗美組長</w:t>
      </w:r>
      <w:r w:rsidRPr="0063451B">
        <w:rPr>
          <w:rFonts w:ascii="標楷體" w:eastAsia="標楷體" w:hAnsi="標楷體" w:hint="eastAsia"/>
          <w:kern w:val="0"/>
          <w:sz w:val="28"/>
          <w:szCs w:val="28"/>
        </w:rPr>
        <w:t>。</w:t>
      </w:r>
      <w:bookmarkStart w:id="0" w:name="_GoBack"/>
      <w:bookmarkEnd w:id="0"/>
    </w:p>
    <w:p w:rsidR="00FB2BA9" w:rsidRPr="0063451B" w:rsidRDefault="00FB2BA9" w:rsidP="0063451B">
      <w:pPr>
        <w:widowControl/>
        <w:spacing w:line="320" w:lineRule="exact"/>
        <w:rPr>
          <w:kern w:val="0"/>
        </w:rPr>
      </w:pPr>
      <w:proofErr w:type="gramStart"/>
      <w:r w:rsidRPr="0063451B">
        <w:rPr>
          <w:rFonts w:ascii="標楷體" w:eastAsia="標楷體" w:hAnsi="標楷體" w:hint="eastAsia"/>
          <w:kern w:val="0"/>
          <w:sz w:val="28"/>
          <w:szCs w:val="28"/>
        </w:rPr>
        <w:t>柒</w:t>
      </w:r>
      <w:proofErr w:type="gramEnd"/>
      <w:r w:rsidRPr="0063451B">
        <w:rPr>
          <w:rFonts w:ascii="標楷體" w:eastAsia="標楷體" w:hAnsi="標楷體" w:hint="eastAsia"/>
          <w:kern w:val="0"/>
          <w:sz w:val="28"/>
          <w:szCs w:val="28"/>
        </w:rPr>
        <w:t>、甄試日期：</w:t>
      </w:r>
      <w:r w:rsidR="00175AA1">
        <w:rPr>
          <w:rFonts w:ascii="標楷體" w:eastAsia="標楷體" w:hAnsi="標楷體" w:hint="eastAsia"/>
          <w:kern w:val="0"/>
          <w:sz w:val="28"/>
          <w:szCs w:val="28"/>
        </w:rPr>
        <w:t>另行通知</w:t>
      </w:r>
      <w:r w:rsidRPr="0063451B">
        <w:rPr>
          <w:rFonts w:ascii="標楷體" w:eastAsia="標楷體" w:hAnsi="標楷體" w:hint="eastAsia"/>
          <w:kern w:val="0"/>
          <w:sz w:val="28"/>
          <w:szCs w:val="28"/>
        </w:rPr>
        <w:t>。</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捌、錄取名額：正取</w:t>
      </w:r>
      <w:r w:rsidR="00175AA1">
        <w:rPr>
          <w:rFonts w:ascii="標楷體" w:eastAsia="標楷體" w:hAnsi="標楷體" w:hint="eastAsia"/>
          <w:kern w:val="0"/>
          <w:sz w:val="28"/>
          <w:szCs w:val="28"/>
        </w:rPr>
        <w:t>二</w:t>
      </w:r>
      <w:r w:rsidRPr="0063451B">
        <w:rPr>
          <w:rFonts w:ascii="標楷體" w:eastAsia="標楷體" w:hAnsi="標楷體" w:hint="eastAsia"/>
          <w:kern w:val="0"/>
          <w:sz w:val="28"/>
          <w:szCs w:val="28"/>
        </w:rPr>
        <w:t>名，備取若干名。</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玖、</w:t>
      </w:r>
      <w:r w:rsidR="00882448">
        <w:rPr>
          <w:rFonts w:ascii="標楷體" w:eastAsia="標楷體" w:hAnsi="標楷體" w:hint="eastAsia"/>
          <w:kern w:val="0"/>
          <w:sz w:val="28"/>
          <w:szCs w:val="28"/>
        </w:rPr>
        <w:t>契</w:t>
      </w:r>
      <w:r w:rsidRPr="0063451B">
        <w:rPr>
          <w:rFonts w:ascii="標楷體" w:eastAsia="標楷體" w:hAnsi="標楷體" w:hint="eastAsia"/>
          <w:kern w:val="0"/>
          <w:sz w:val="28"/>
          <w:szCs w:val="28"/>
        </w:rPr>
        <w:t>約：</w:t>
      </w:r>
      <w:r w:rsidR="00882448">
        <w:rPr>
          <w:rFonts w:ascii="標楷體" w:eastAsia="標楷體" w:hAnsi="標楷體" w:hint="eastAsia"/>
          <w:kern w:val="0"/>
          <w:sz w:val="28"/>
          <w:szCs w:val="28"/>
        </w:rPr>
        <w:t>(如附件)</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拾、聘用期間：</w:t>
      </w:r>
      <w:r>
        <w:rPr>
          <w:rFonts w:ascii="標楷體" w:eastAsia="標楷體" w:hAnsi="標楷體" w:hint="eastAsia"/>
          <w:kern w:val="0"/>
          <w:sz w:val="28"/>
          <w:szCs w:val="28"/>
        </w:rPr>
        <w:t>依契約</w:t>
      </w:r>
      <w:r w:rsidR="00882448">
        <w:rPr>
          <w:rFonts w:ascii="標楷體" w:eastAsia="標楷體" w:hAnsi="標楷體" w:hint="eastAsia"/>
          <w:kern w:val="0"/>
          <w:sz w:val="28"/>
          <w:szCs w:val="28"/>
        </w:rPr>
        <w:t>辦理</w:t>
      </w:r>
      <w:r w:rsidRPr="0063451B">
        <w:rPr>
          <w:rFonts w:ascii="標楷體" w:eastAsia="標楷體" w:hAnsi="標楷體" w:hint="eastAsia"/>
          <w:kern w:val="0"/>
          <w:sz w:val="28"/>
          <w:szCs w:val="28"/>
        </w:rPr>
        <w:t>。</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拾壹、薪津：待遇福利依據</w:t>
      </w:r>
      <w:r>
        <w:rPr>
          <w:rFonts w:ascii="標楷體" w:eastAsia="標楷體" w:hAnsi="標楷體" w:hint="eastAsia"/>
          <w:kern w:val="0"/>
          <w:sz w:val="28"/>
          <w:szCs w:val="28"/>
        </w:rPr>
        <w:t>主管機關</w:t>
      </w:r>
      <w:proofErr w:type="gramStart"/>
      <w:r w:rsidRPr="0063451B">
        <w:rPr>
          <w:rFonts w:ascii="標楷體" w:eastAsia="標楷體" w:hAnsi="標楷體" w:hint="eastAsia"/>
          <w:kern w:val="0"/>
          <w:sz w:val="28"/>
          <w:szCs w:val="28"/>
        </w:rPr>
        <w:t>按時計資人員</w:t>
      </w:r>
      <w:proofErr w:type="gramEnd"/>
      <w:r w:rsidRPr="0063451B">
        <w:rPr>
          <w:rFonts w:ascii="標楷體" w:eastAsia="標楷體" w:hAnsi="標楷體" w:hint="eastAsia"/>
          <w:kern w:val="0"/>
          <w:sz w:val="28"/>
          <w:szCs w:val="28"/>
        </w:rPr>
        <w:t>僱用辦法規定辦理</w:t>
      </w:r>
    </w:p>
    <w:p w:rsidR="00882448" w:rsidRDefault="00FB2BA9" w:rsidP="0063451B">
      <w:pPr>
        <w:widowControl/>
        <w:spacing w:line="320" w:lineRule="exact"/>
        <w:ind w:left="560" w:hanging="560"/>
        <w:rPr>
          <w:rFonts w:ascii="標楷體" w:eastAsia="標楷體" w:hAnsi="標楷體"/>
          <w:kern w:val="0"/>
          <w:sz w:val="28"/>
          <w:szCs w:val="28"/>
        </w:rPr>
      </w:pPr>
      <w:r w:rsidRPr="0063451B">
        <w:rPr>
          <w:rFonts w:ascii="標楷體" w:eastAsia="標楷體" w:hAnsi="標楷體" w:hint="eastAsia"/>
          <w:kern w:val="0"/>
          <w:sz w:val="28"/>
          <w:szCs w:val="28"/>
        </w:rPr>
        <w:t>拾貳、注意事項：</w:t>
      </w:r>
      <w:r w:rsidR="00882448">
        <w:rPr>
          <w:rFonts w:ascii="標楷體" w:eastAsia="標楷體" w:hAnsi="標楷體" w:hint="eastAsia"/>
          <w:kern w:val="0"/>
          <w:sz w:val="28"/>
          <w:szCs w:val="28"/>
        </w:rPr>
        <w:t>依教育部國民及學前教育署補助進用臨時特殊教育助理人員實施計</w:t>
      </w:r>
    </w:p>
    <w:p w:rsidR="00FB2BA9" w:rsidRPr="0063451B" w:rsidRDefault="00882448" w:rsidP="0063451B">
      <w:pPr>
        <w:widowControl/>
        <w:spacing w:line="320" w:lineRule="exact"/>
        <w:ind w:left="560" w:hanging="560"/>
        <w:rPr>
          <w:kern w:val="0"/>
        </w:rPr>
      </w:pPr>
      <w:r>
        <w:rPr>
          <w:rFonts w:ascii="標楷體" w:eastAsia="標楷體" w:hAnsi="標楷體" w:hint="eastAsia"/>
          <w:kern w:val="0"/>
          <w:sz w:val="28"/>
          <w:szCs w:val="28"/>
        </w:rPr>
        <w:t xml:space="preserve">                畫規定辦理。</w:t>
      </w:r>
    </w:p>
    <w:p w:rsidR="00FB2BA9" w:rsidRPr="0063451B" w:rsidRDefault="00FB2BA9" w:rsidP="0063451B">
      <w:pPr>
        <w:widowControl/>
        <w:spacing w:line="320" w:lineRule="exact"/>
        <w:rPr>
          <w:kern w:val="0"/>
        </w:rPr>
      </w:pPr>
      <w:r w:rsidRPr="0063451B">
        <w:rPr>
          <w:rFonts w:ascii="標楷體" w:eastAsia="標楷體" w:hAnsi="標楷體" w:hint="eastAsia"/>
          <w:kern w:val="0"/>
          <w:sz w:val="28"/>
          <w:szCs w:val="28"/>
        </w:rPr>
        <w:t>拾參、工作內容：</w:t>
      </w:r>
    </w:p>
    <w:p w:rsidR="00FB2BA9" w:rsidRPr="0063451B" w:rsidRDefault="00FB2BA9" w:rsidP="0063451B">
      <w:pPr>
        <w:widowControl/>
        <w:spacing w:line="320" w:lineRule="exact"/>
        <w:ind w:left="1116" w:hanging="560"/>
        <w:rPr>
          <w:kern w:val="0"/>
        </w:rPr>
      </w:pPr>
      <w:r w:rsidRPr="0063451B">
        <w:rPr>
          <w:rFonts w:ascii="標楷體" w:eastAsia="標楷體" w:hAnsi="標楷體" w:hint="eastAsia"/>
          <w:kern w:val="0"/>
          <w:sz w:val="28"/>
          <w:szCs w:val="28"/>
        </w:rPr>
        <w:t>一、本校</w:t>
      </w:r>
      <w:r w:rsidR="00882448">
        <w:rPr>
          <w:rFonts w:ascii="標楷體" w:eastAsia="標楷體" w:hAnsi="標楷體" w:hint="eastAsia"/>
          <w:kern w:val="0"/>
          <w:sz w:val="28"/>
          <w:szCs w:val="28"/>
        </w:rPr>
        <w:t>有</w:t>
      </w:r>
      <w:r>
        <w:rPr>
          <w:rFonts w:ascii="標楷體" w:eastAsia="標楷體" w:hAnsi="標楷體" w:hint="eastAsia"/>
          <w:kern w:val="0"/>
          <w:sz w:val="28"/>
          <w:szCs w:val="28"/>
        </w:rPr>
        <w:t>中重度</w:t>
      </w:r>
      <w:r w:rsidRPr="0063451B">
        <w:rPr>
          <w:rFonts w:ascii="標楷體" w:eastAsia="標楷體" w:hAnsi="標楷體" w:hint="eastAsia"/>
          <w:kern w:val="0"/>
          <w:sz w:val="28"/>
          <w:szCs w:val="28"/>
        </w:rPr>
        <w:t>身心障礙</w:t>
      </w:r>
      <w:r>
        <w:rPr>
          <w:rFonts w:ascii="標楷體" w:eastAsia="標楷體" w:hAnsi="標楷體" w:hint="eastAsia"/>
          <w:kern w:val="0"/>
          <w:sz w:val="28"/>
          <w:szCs w:val="28"/>
        </w:rPr>
        <w:t>生</w:t>
      </w:r>
      <w:r w:rsidRPr="0063451B">
        <w:rPr>
          <w:rFonts w:ascii="標楷體" w:eastAsia="標楷體" w:hAnsi="標楷體" w:hint="eastAsia"/>
          <w:kern w:val="0"/>
          <w:sz w:val="28"/>
          <w:szCs w:val="28"/>
        </w:rPr>
        <w:t>，需要助理</w:t>
      </w:r>
      <w:r>
        <w:rPr>
          <w:rFonts w:ascii="標楷體" w:eastAsia="標楷體" w:hAnsi="標楷體" w:hint="eastAsia"/>
          <w:kern w:val="0"/>
          <w:sz w:val="28"/>
          <w:szCs w:val="28"/>
        </w:rPr>
        <w:t>人</w:t>
      </w:r>
      <w:r w:rsidRPr="0063451B">
        <w:rPr>
          <w:rFonts w:ascii="標楷體" w:eastAsia="標楷體" w:hAnsi="標楷體" w:hint="eastAsia"/>
          <w:kern w:val="0"/>
          <w:sz w:val="28"/>
          <w:szCs w:val="28"/>
        </w:rPr>
        <w:t>員在</w:t>
      </w:r>
      <w:r>
        <w:rPr>
          <w:rFonts w:ascii="標楷體" w:eastAsia="標楷體" w:hAnsi="標楷體" w:hint="eastAsia"/>
          <w:kern w:val="0"/>
          <w:sz w:val="28"/>
          <w:szCs w:val="28"/>
        </w:rPr>
        <w:t>學習及生活</w:t>
      </w:r>
      <w:r w:rsidR="00882448">
        <w:rPr>
          <w:rFonts w:ascii="標楷體" w:eastAsia="標楷體" w:hAnsi="標楷體" w:hint="eastAsia"/>
          <w:kern w:val="0"/>
          <w:sz w:val="28"/>
          <w:szCs w:val="28"/>
        </w:rPr>
        <w:t>上</w:t>
      </w:r>
      <w:r>
        <w:rPr>
          <w:rFonts w:ascii="標楷體" w:eastAsia="標楷體" w:hAnsi="標楷體" w:hint="eastAsia"/>
          <w:kern w:val="0"/>
          <w:sz w:val="28"/>
          <w:szCs w:val="28"/>
        </w:rPr>
        <w:t>協助。</w:t>
      </w:r>
    </w:p>
    <w:p w:rsidR="00FB2BA9" w:rsidRPr="0063451B" w:rsidRDefault="00FB2BA9" w:rsidP="0063616A">
      <w:pPr>
        <w:widowControl/>
        <w:spacing w:line="320" w:lineRule="exact"/>
        <w:ind w:left="556"/>
        <w:rPr>
          <w:kern w:val="0"/>
        </w:rPr>
      </w:pPr>
      <w:r w:rsidRPr="0063451B">
        <w:rPr>
          <w:rFonts w:ascii="標楷體" w:eastAsia="標楷體" w:hAnsi="標楷體" w:hint="eastAsia"/>
          <w:kern w:val="0"/>
          <w:sz w:val="28"/>
          <w:szCs w:val="28"/>
        </w:rPr>
        <w:t>二、協助處理學生之</w:t>
      </w:r>
      <w:r>
        <w:rPr>
          <w:rFonts w:ascii="標楷體" w:eastAsia="標楷體" w:hAnsi="標楷體" w:hint="eastAsia"/>
          <w:kern w:val="0"/>
          <w:sz w:val="28"/>
          <w:szCs w:val="28"/>
        </w:rPr>
        <w:t>生活自理指導、教學協助、安全維護。</w:t>
      </w:r>
    </w:p>
    <w:p w:rsidR="00FB2BA9" w:rsidRPr="0063451B" w:rsidRDefault="00FB2BA9" w:rsidP="0063451B">
      <w:pPr>
        <w:widowControl/>
        <w:spacing w:line="320" w:lineRule="exact"/>
        <w:ind w:left="556"/>
        <w:rPr>
          <w:kern w:val="0"/>
        </w:rPr>
      </w:pPr>
      <w:r>
        <w:rPr>
          <w:rFonts w:ascii="標楷體" w:eastAsia="標楷體" w:hAnsi="標楷體" w:hint="eastAsia"/>
          <w:kern w:val="0"/>
          <w:sz w:val="28"/>
          <w:szCs w:val="28"/>
        </w:rPr>
        <w:t>三</w:t>
      </w:r>
      <w:r w:rsidRPr="0063451B">
        <w:rPr>
          <w:rFonts w:ascii="標楷體" w:eastAsia="標楷體" w:hAnsi="標楷體" w:hint="eastAsia"/>
          <w:kern w:val="0"/>
          <w:sz w:val="28"/>
          <w:szCs w:val="28"/>
        </w:rPr>
        <w:t>、各項服務內容之記錄建檔。</w:t>
      </w:r>
    </w:p>
    <w:p w:rsidR="00FB2BA9" w:rsidRDefault="00FB2BA9" w:rsidP="0063451B">
      <w:pPr>
        <w:widowControl/>
        <w:spacing w:line="320" w:lineRule="exact"/>
        <w:rPr>
          <w:rFonts w:ascii="標楷體" w:eastAsia="標楷體" w:hAnsi="標楷體"/>
          <w:kern w:val="0"/>
          <w:sz w:val="28"/>
          <w:szCs w:val="28"/>
        </w:rPr>
      </w:pPr>
      <w:r w:rsidRPr="0063451B">
        <w:rPr>
          <w:rFonts w:ascii="標楷體" w:eastAsia="標楷體" w:hAnsi="標楷體" w:hint="eastAsia"/>
          <w:kern w:val="0"/>
          <w:sz w:val="28"/>
          <w:szCs w:val="28"/>
        </w:rPr>
        <w:t>拾肆、其他事項，悉依有關法令規定辦理。</w:t>
      </w: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882448" w:rsidRDefault="00882448" w:rsidP="0063451B">
      <w:pPr>
        <w:widowControl/>
        <w:spacing w:line="320" w:lineRule="exact"/>
        <w:rPr>
          <w:rFonts w:ascii="標楷體" w:eastAsia="標楷體" w:hAnsi="標楷體"/>
          <w:kern w:val="0"/>
          <w:sz w:val="28"/>
          <w:szCs w:val="28"/>
        </w:rPr>
      </w:pPr>
    </w:p>
    <w:p w:rsidR="00FB2BA9" w:rsidRDefault="00FB2BA9" w:rsidP="0063451B">
      <w:pPr>
        <w:widowControl/>
        <w:spacing w:line="320" w:lineRule="exact"/>
        <w:rPr>
          <w:rFonts w:ascii="標楷體" w:eastAsia="標楷體" w:hAnsi="標楷體"/>
          <w:kern w:val="0"/>
          <w:sz w:val="28"/>
          <w:szCs w:val="28"/>
        </w:rPr>
      </w:pPr>
    </w:p>
    <w:p w:rsidR="00FB2BA9" w:rsidRDefault="00FB2BA9" w:rsidP="0063451B">
      <w:pPr>
        <w:widowControl/>
        <w:spacing w:line="320" w:lineRule="exact"/>
        <w:rPr>
          <w:rFonts w:ascii="標楷體" w:eastAsia="標楷體" w:hAnsi="標楷體"/>
          <w:kern w:val="0"/>
          <w:sz w:val="28"/>
          <w:szCs w:val="28"/>
        </w:rPr>
      </w:pPr>
    </w:p>
    <w:tbl>
      <w:tblPr>
        <w:tblpPr w:leftFromText="180" w:rightFromText="180" w:vertAnchor="text" w:horzAnchor="margin" w:tblpY="541"/>
        <w:tblW w:w="9900" w:type="dxa"/>
        <w:tblCellMar>
          <w:left w:w="0" w:type="dxa"/>
          <w:right w:w="0" w:type="dxa"/>
        </w:tblCellMar>
        <w:tblLook w:val="00A0" w:firstRow="1" w:lastRow="0" w:firstColumn="1" w:lastColumn="0" w:noHBand="0" w:noVBand="0"/>
      </w:tblPr>
      <w:tblGrid>
        <w:gridCol w:w="1258"/>
        <w:gridCol w:w="539"/>
        <w:gridCol w:w="374"/>
        <w:gridCol w:w="1797"/>
        <w:gridCol w:w="539"/>
        <w:gridCol w:w="270"/>
        <w:gridCol w:w="2426"/>
        <w:gridCol w:w="734"/>
        <w:gridCol w:w="1963"/>
      </w:tblGrid>
      <w:tr w:rsidR="00FB2BA9" w:rsidRPr="0063451B" w:rsidTr="00A5357F">
        <w:trPr>
          <w:cantSplit/>
          <w:trHeight w:val="869"/>
        </w:trPr>
        <w:tc>
          <w:tcPr>
            <w:tcW w:w="2171" w:type="dxa"/>
            <w:gridSpan w:val="3"/>
            <w:vMerge w:val="restar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hint="eastAsia"/>
                <w:kern w:val="0"/>
                <w:sz w:val="28"/>
                <w:szCs w:val="28"/>
              </w:rPr>
              <w:lastRenderedPageBreak/>
              <w:t>正面半身脫帽</w:t>
            </w:r>
          </w:p>
          <w:p w:rsidR="00FB2BA9" w:rsidRPr="0063451B" w:rsidRDefault="00FB2BA9" w:rsidP="00A5357F">
            <w:pPr>
              <w:widowControl/>
              <w:rPr>
                <w:kern w:val="0"/>
              </w:rPr>
            </w:pPr>
            <w:r w:rsidRPr="0063451B">
              <w:rPr>
                <w:rFonts w:ascii="標楷體" w:eastAsia="標楷體" w:hAnsi="標楷體" w:hint="eastAsia"/>
                <w:kern w:val="0"/>
                <w:sz w:val="28"/>
                <w:szCs w:val="28"/>
              </w:rPr>
              <w:t>二吋半身照片</w:t>
            </w:r>
          </w:p>
          <w:p w:rsidR="00FB2BA9" w:rsidRPr="0063451B" w:rsidRDefault="00FB2BA9" w:rsidP="00A5357F">
            <w:pPr>
              <w:widowControl/>
              <w:rPr>
                <w:kern w:val="0"/>
              </w:rPr>
            </w:pPr>
            <w:r w:rsidRPr="0063451B">
              <w:rPr>
                <w:rFonts w:ascii="標楷體" w:eastAsia="標楷體" w:hAnsi="標楷體" w:hint="eastAsia"/>
                <w:kern w:val="0"/>
                <w:sz w:val="28"/>
                <w:szCs w:val="28"/>
              </w:rPr>
              <w:t>（須與甄選證同式）</w:t>
            </w:r>
          </w:p>
        </w:tc>
        <w:tc>
          <w:tcPr>
            <w:tcW w:w="1797"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姓　　　名</w:t>
            </w:r>
          </w:p>
        </w:tc>
        <w:tc>
          <w:tcPr>
            <w:tcW w:w="5932"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kern w:val="0"/>
                <w:sz w:val="28"/>
                <w:szCs w:val="28"/>
              </w:rPr>
              <w:t> </w:t>
            </w:r>
          </w:p>
        </w:tc>
      </w:tr>
      <w:tr w:rsidR="00FB2BA9" w:rsidRPr="0063451B" w:rsidTr="00A5357F">
        <w:trPr>
          <w:cantSplit/>
          <w:trHeight w:val="1028"/>
        </w:trPr>
        <w:tc>
          <w:tcPr>
            <w:tcW w:w="0" w:type="auto"/>
            <w:gridSpan w:val="3"/>
            <w:vMerge/>
            <w:tcBorders>
              <w:top w:val="single" w:sz="12" w:space="0" w:color="auto"/>
              <w:left w:val="single" w:sz="12" w:space="0" w:color="auto"/>
              <w:bottom w:val="single" w:sz="8" w:space="0" w:color="auto"/>
              <w:right w:val="single" w:sz="8" w:space="0" w:color="auto"/>
            </w:tcBorders>
            <w:vAlign w:val="center"/>
          </w:tcPr>
          <w:p w:rsidR="00FB2BA9" w:rsidRPr="0063451B" w:rsidRDefault="00FB2BA9" w:rsidP="00A5357F">
            <w:pPr>
              <w:widowControl/>
              <w:rPr>
                <w:kern w:val="0"/>
              </w:rPr>
            </w:pPr>
          </w:p>
        </w:tc>
        <w:tc>
          <w:tcPr>
            <w:tcW w:w="1797" w:type="dxa"/>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身份證字號</w:t>
            </w:r>
          </w:p>
        </w:tc>
        <w:tc>
          <w:tcPr>
            <w:tcW w:w="3235" w:type="dxa"/>
            <w:gridSpan w:val="3"/>
            <w:tcBorders>
              <w:top w:val="nil"/>
              <w:left w:val="nil"/>
              <w:bottom w:val="single" w:sz="8" w:space="0" w:color="auto"/>
              <w:right w:val="single" w:sz="8"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kern w:val="0"/>
                <w:sz w:val="28"/>
                <w:szCs w:val="28"/>
              </w:rPr>
              <w:t> </w:t>
            </w:r>
          </w:p>
        </w:tc>
        <w:tc>
          <w:tcPr>
            <w:tcW w:w="734" w:type="dxa"/>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性別</w:t>
            </w:r>
          </w:p>
        </w:tc>
        <w:tc>
          <w:tcPr>
            <w:tcW w:w="1963" w:type="dxa"/>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kern w:val="0"/>
                <w:sz w:val="28"/>
                <w:szCs w:val="28"/>
              </w:rPr>
              <w:t> </w:t>
            </w:r>
          </w:p>
        </w:tc>
      </w:tr>
      <w:tr w:rsidR="00FB2BA9" w:rsidRPr="0063451B" w:rsidTr="00A5357F">
        <w:trPr>
          <w:cantSplit/>
          <w:trHeight w:val="660"/>
        </w:trPr>
        <w:tc>
          <w:tcPr>
            <w:tcW w:w="0" w:type="auto"/>
            <w:gridSpan w:val="3"/>
            <w:vMerge/>
            <w:tcBorders>
              <w:top w:val="single" w:sz="12" w:space="0" w:color="auto"/>
              <w:left w:val="single" w:sz="12" w:space="0" w:color="auto"/>
              <w:bottom w:val="single" w:sz="8" w:space="0" w:color="auto"/>
              <w:right w:val="single" w:sz="8" w:space="0" w:color="auto"/>
            </w:tcBorders>
            <w:vAlign w:val="center"/>
          </w:tcPr>
          <w:p w:rsidR="00FB2BA9" w:rsidRPr="0063451B" w:rsidRDefault="00FB2BA9" w:rsidP="00A5357F">
            <w:pPr>
              <w:widowControl/>
              <w:rPr>
                <w:kern w:val="0"/>
              </w:rPr>
            </w:pPr>
          </w:p>
        </w:tc>
        <w:tc>
          <w:tcPr>
            <w:tcW w:w="1797" w:type="dxa"/>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出生年月日</w:t>
            </w:r>
          </w:p>
        </w:tc>
        <w:tc>
          <w:tcPr>
            <w:tcW w:w="3235" w:type="dxa"/>
            <w:gridSpan w:val="3"/>
            <w:tcBorders>
              <w:top w:val="nil"/>
              <w:left w:val="nil"/>
              <w:bottom w:val="single" w:sz="8" w:space="0" w:color="auto"/>
              <w:right w:val="single" w:sz="8"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kern w:val="0"/>
                <w:sz w:val="28"/>
                <w:szCs w:val="28"/>
              </w:rPr>
              <w:t> </w:t>
            </w:r>
          </w:p>
        </w:tc>
        <w:tc>
          <w:tcPr>
            <w:tcW w:w="734" w:type="dxa"/>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年齡</w:t>
            </w:r>
          </w:p>
        </w:tc>
        <w:tc>
          <w:tcPr>
            <w:tcW w:w="1963" w:type="dxa"/>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rPr>
                <w:kern w:val="0"/>
              </w:rPr>
            </w:pPr>
            <w:r w:rsidRPr="0063451B">
              <w:rPr>
                <w:rFonts w:ascii="標楷體" w:eastAsia="標楷體" w:hAnsi="標楷體"/>
                <w:kern w:val="0"/>
                <w:sz w:val="28"/>
                <w:szCs w:val="28"/>
              </w:rPr>
              <w:t> </w:t>
            </w:r>
          </w:p>
        </w:tc>
      </w:tr>
      <w:tr w:rsidR="00FB2BA9" w:rsidRPr="0063451B" w:rsidTr="00A5357F">
        <w:trPr>
          <w:cantSplit/>
          <w:trHeight w:val="280"/>
        </w:trPr>
        <w:tc>
          <w:tcPr>
            <w:tcW w:w="1258"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通</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訊</w:t>
            </w:r>
          </w:p>
          <w:p w:rsidR="00FB2BA9" w:rsidRPr="0063451B" w:rsidRDefault="00FB2BA9" w:rsidP="00A5357F">
            <w:pPr>
              <w:widowControl/>
              <w:jc w:val="center"/>
              <w:rPr>
                <w:kern w:val="0"/>
              </w:rPr>
            </w:pPr>
            <w:r w:rsidRPr="0063451B">
              <w:rPr>
                <w:rFonts w:ascii="標楷體" w:eastAsia="標楷體" w:hAnsi="標楷體" w:hint="eastAsia"/>
                <w:kern w:val="0"/>
                <w:sz w:val="28"/>
                <w:szCs w:val="28"/>
              </w:rPr>
              <w:t>地</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址</w:t>
            </w:r>
          </w:p>
        </w:tc>
        <w:tc>
          <w:tcPr>
            <w:tcW w:w="5945" w:type="dxa"/>
            <w:gridSpan w:val="6"/>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both"/>
              <w:rPr>
                <w:kern w:val="0"/>
              </w:rPr>
            </w:pPr>
            <w:r w:rsidRPr="0063451B">
              <w:rPr>
                <w:rFonts w:ascii="標楷體" w:eastAsia="標楷體" w:hAnsi="標楷體" w:hint="eastAsia"/>
                <w:kern w:val="0"/>
                <w:sz w:val="28"/>
                <w:szCs w:val="28"/>
              </w:rPr>
              <w:t xml:space="preserve">　　　縣</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市</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 xml:space="preserve">　　　　鄉</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鎮區</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 xml:space="preserve">　　　里　　鄰</w:t>
            </w:r>
          </w:p>
        </w:tc>
        <w:tc>
          <w:tcPr>
            <w:tcW w:w="734"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電</w:t>
            </w:r>
          </w:p>
          <w:p w:rsidR="00FB2BA9" w:rsidRPr="0063451B" w:rsidRDefault="00FB2BA9" w:rsidP="00A5357F">
            <w:pPr>
              <w:widowControl/>
              <w:jc w:val="center"/>
              <w:rPr>
                <w:kern w:val="0"/>
              </w:rPr>
            </w:pPr>
            <w:r w:rsidRPr="0063451B">
              <w:rPr>
                <w:rFonts w:ascii="標楷體" w:eastAsia="標楷體" w:hAnsi="標楷體" w:hint="eastAsia"/>
                <w:kern w:val="0"/>
                <w:sz w:val="28"/>
                <w:szCs w:val="28"/>
              </w:rPr>
              <w:t>話</w:t>
            </w:r>
          </w:p>
        </w:tc>
        <w:tc>
          <w:tcPr>
            <w:tcW w:w="1963" w:type="dxa"/>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jc w:val="both"/>
              <w:rPr>
                <w:kern w:val="0"/>
              </w:rPr>
            </w:pPr>
            <w:r w:rsidRPr="0063451B">
              <w:rPr>
                <w:rFonts w:ascii="標楷體" w:eastAsia="標楷體" w:hAnsi="標楷體" w:hint="eastAsia"/>
                <w:kern w:val="0"/>
                <w:sz w:val="28"/>
                <w:szCs w:val="28"/>
              </w:rPr>
              <w:t>公：</w:t>
            </w:r>
          </w:p>
        </w:tc>
      </w:tr>
      <w:tr w:rsidR="00FB2BA9" w:rsidRPr="0063451B" w:rsidTr="00A5357F">
        <w:trPr>
          <w:cantSplit/>
          <w:trHeight w:val="78"/>
        </w:trPr>
        <w:tc>
          <w:tcPr>
            <w:tcW w:w="0" w:type="auto"/>
            <w:vMerge/>
            <w:tcBorders>
              <w:top w:val="nil"/>
              <w:left w:val="single" w:sz="12" w:space="0" w:color="auto"/>
              <w:bottom w:val="single" w:sz="8" w:space="0" w:color="auto"/>
              <w:right w:val="single" w:sz="8" w:space="0" w:color="auto"/>
            </w:tcBorders>
            <w:vAlign w:val="center"/>
          </w:tcPr>
          <w:p w:rsidR="00FB2BA9" w:rsidRPr="0063451B" w:rsidRDefault="00FB2BA9" w:rsidP="00A5357F">
            <w:pPr>
              <w:widowControl/>
              <w:rPr>
                <w:kern w:val="0"/>
              </w:rPr>
            </w:pPr>
          </w:p>
        </w:tc>
        <w:tc>
          <w:tcPr>
            <w:tcW w:w="0" w:type="auto"/>
            <w:gridSpan w:val="6"/>
            <w:vMerge/>
            <w:tcBorders>
              <w:top w:val="nil"/>
              <w:left w:val="nil"/>
              <w:bottom w:val="single" w:sz="8" w:space="0" w:color="auto"/>
              <w:right w:val="single" w:sz="8" w:space="0" w:color="auto"/>
            </w:tcBorders>
            <w:vAlign w:val="center"/>
          </w:tcPr>
          <w:p w:rsidR="00FB2BA9" w:rsidRPr="0063451B" w:rsidRDefault="00FB2BA9" w:rsidP="00A5357F">
            <w:pPr>
              <w:widowControl/>
              <w:rPr>
                <w:kern w:val="0"/>
              </w:rPr>
            </w:pPr>
          </w:p>
        </w:tc>
        <w:tc>
          <w:tcPr>
            <w:tcW w:w="0" w:type="auto"/>
            <w:vMerge/>
            <w:tcBorders>
              <w:top w:val="nil"/>
              <w:left w:val="nil"/>
              <w:bottom w:val="single" w:sz="8" w:space="0" w:color="auto"/>
              <w:right w:val="single" w:sz="8" w:space="0" w:color="auto"/>
            </w:tcBorders>
            <w:vAlign w:val="center"/>
          </w:tcPr>
          <w:p w:rsidR="00FB2BA9" w:rsidRPr="0063451B" w:rsidRDefault="00FB2BA9" w:rsidP="00A5357F">
            <w:pPr>
              <w:widowControl/>
              <w:rPr>
                <w:kern w:val="0"/>
              </w:rPr>
            </w:pPr>
          </w:p>
        </w:tc>
        <w:tc>
          <w:tcPr>
            <w:tcW w:w="1963" w:type="dxa"/>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spacing w:line="78" w:lineRule="atLeast"/>
              <w:jc w:val="both"/>
              <w:rPr>
                <w:kern w:val="0"/>
              </w:rPr>
            </w:pPr>
            <w:r w:rsidRPr="0063451B">
              <w:rPr>
                <w:rFonts w:ascii="標楷體" w:eastAsia="標楷體" w:hAnsi="標楷體" w:hint="eastAsia"/>
                <w:kern w:val="0"/>
                <w:sz w:val="28"/>
                <w:szCs w:val="28"/>
              </w:rPr>
              <w:t>宅：</w:t>
            </w:r>
          </w:p>
        </w:tc>
      </w:tr>
      <w:tr w:rsidR="00FB2BA9" w:rsidRPr="0063451B" w:rsidTr="00A5357F">
        <w:trPr>
          <w:cantSplit/>
          <w:trHeight w:val="597"/>
        </w:trPr>
        <w:tc>
          <w:tcPr>
            <w:tcW w:w="0" w:type="auto"/>
            <w:vMerge/>
            <w:tcBorders>
              <w:top w:val="nil"/>
              <w:left w:val="single" w:sz="12" w:space="0" w:color="auto"/>
              <w:bottom w:val="single" w:sz="8" w:space="0" w:color="auto"/>
              <w:right w:val="single" w:sz="8" w:space="0" w:color="auto"/>
            </w:tcBorders>
            <w:vAlign w:val="center"/>
          </w:tcPr>
          <w:p w:rsidR="00FB2BA9" w:rsidRPr="0063451B" w:rsidRDefault="00FB2BA9" w:rsidP="00A5357F">
            <w:pPr>
              <w:widowControl/>
              <w:rPr>
                <w:kern w:val="0"/>
              </w:rPr>
            </w:pPr>
          </w:p>
        </w:tc>
        <w:tc>
          <w:tcPr>
            <w:tcW w:w="5945" w:type="dxa"/>
            <w:gridSpan w:val="6"/>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ind w:firstLine="240"/>
              <w:jc w:val="both"/>
              <w:rPr>
                <w:kern w:val="0"/>
              </w:rPr>
            </w:pPr>
            <w:r w:rsidRPr="0063451B">
              <w:rPr>
                <w:rFonts w:ascii="標楷體" w:eastAsia="標楷體" w:hAnsi="標楷體" w:hint="eastAsia"/>
                <w:kern w:val="0"/>
                <w:sz w:val="28"/>
                <w:szCs w:val="28"/>
              </w:rPr>
              <w:t xml:space="preserve">　　路</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街</w:t>
            </w:r>
            <w:r w:rsidRPr="0063451B">
              <w:rPr>
                <w:rFonts w:ascii="標楷體" w:eastAsia="標楷體" w:hAnsi="標楷體"/>
                <w:kern w:val="0"/>
                <w:sz w:val="28"/>
                <w:szCs w:val="28"/>
              </w:rPr>
              <w:t>)</w:t>
            </w:r>
            <w:r w:rsidRPr="0063451B">
              <w:rPr>
                <w:rFonts w:ascii="標楷體" w:eastAsia="標楷體" w:hAnsi="標楷體" w:hint="eastAsia"/>
                <w:kern w:val="0"/>
                <w:sz w:val="28"/>
                <w:szCs w:val="28"/>
              </w:rPr>
              <w:t xml:space="preserve">　　</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巷</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 xml:space="preserve">　　弄</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 xml:space="preserve">　　號</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 xml:space="preserve">　　樓之</w:t>
            </w:r>
          </w:p>
        </w:tc>
        <w:tc>
          <w:tcPr>
            <w:tcW w:w="0" w:type="auto"/>
            <w:vMerge/>
            <w:tcBorders>
              <w:top w:val="nil"/>
              <w:left w:val="nil"/>
              <w:bottom w:val="single" w:sz="8" w:space="0" w:color="auto"/>
              <w:right w:val="single" w:sz="8" w:space="0" w:color="auto"/>
            </w:tcBorders>
            <w:vAlign w:val="center"/>
          </w:tcPr>
          <w:p w:rsidR="00FB2BA9" w:rsidRPr="0063451B" w:rsidRDefault="00FB2BA9" w:rsidP="00A5357F">
            <w:pPr>
              <w:widowControl/>
              <w:rPr>
                <w:kern w:val="0"/>
              </w:rPr>
            </w:pPr>
          </w:p>
        </w:tc>
        <w:tc>
          <w:tcPr>
            <w:tcW w:w="1963" w:type="dxa"/>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jc w:val="both"/>
              <w:rPr>
                <w:kern w:val="0"/>
              </w:rPr>
            </w:pPr>
            <w:r w:rsidRPr="0063451B">
              <w:rPr>
                <w:rFonts w:ascii="標楷體" w:eastAsia="標楷體" w:hAnsi="標楷體" w:hint="eastAsia"/>
                <w:kern w:val="0"/>
                <w:sz w:val="28"/>
                <w:szCs w:val="28"/>
              </w:rPr>
              <w:t>手機：</w:t>
            </w:r>
          </w:p>
        </w:tc>
      </w:tr>
      <w:tr w:rsidR="00FB2BA9" w:rsidRPr="0063451B" w:rsidTr="00A5357F">
        <w:trPr>
          <w:cantSplit/>
          <w:trHeight w:val="597"/>
        </w:trPr>
        <w:tc>
          <w:tcPr>
            <w:tcW w:w="1797" w:type="dxa"/>
            <w:gridSpan w:val="2"/>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最高學歷</w:t>
            </w:r>
          </w:p>
        </w:tc>
        <w:tc>
          <w:tcPr>
            <w:tcW w:w="2710"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學</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校</w:t>
            </w:r>
          </w:p>
        </w:tc>
        <w:tc>
          <w:tcPr>
            <w:tcW w:w="2696"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科</w:t>
            </w: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系</w:t>
            </w:r>
          </w:p>
        </w:tc>
        <w:tc>
          <w:tcPr>
            <w:tcW w:w="734"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服役</w:t>
            </w:r>
          </w:p>
          <w:p w:rsidR="00FB2BA9" w:rsidRPr="0063451B" w:rsidRDefault="00FB2BA9" w:rsidP="00A5357F">
            <w:pPr>
              <w:widowControl/>
              <w:jc w:val="center"/>
              <w:rPr>
                <w:kern w:val="0"/>
              </w:rPr>
            </w:pPr>
            <w:r w:rsidRPr="0063451B">
              <w:rPr>
                <w:rFonts w:ascii="標楷體" w:eastAsia="標楷體" w:hAnsi="標楷體" w:hint="eastAsia"/>
                <w:kern w:val="0"/>
                <w:sz w:val="28"/>
                <w:szCs w:val="28"/>
              </w:rPr>
              <w:t>情形</w:t>
            </w:r>
          </w:p>
        </w:tc>
        <w:tc>
          <w:tcPr>
            <w:tcW w:w="1963" w:type="dxa"/>
            <w:vMerge w:val="restart"/>
            <w:tcBorders>
              <w:top w:val="nil"/>
              <w:left w:val="nil"/>
              <w:bottom w:val="single" w:sz="8" w:space="0" w:color="auto"/>
              <w:right w:val="single" w:sz="12" w:space="0" w:color="auto"/>
            </w:tcBorders>
            <w:tcMar>
              <w:top w:w="0" w:type="dxa"/>
              <w:left w:w="28" w:type="dxa"/>
              <w:bottom w:w="0" w:type="dxa"/>
              <w:right w:w="28" w:type="dxa"/>
            </w:tcMar>
            <w:vAlign w:val="center"/>
          </w:tcPr>
          <w:p w:rsidR="00FB2BA9" w:rsidRPr="0063451B" w:rsidRDefault="00FB2BA9" w:rsidP="00A5357F">
            <w:pPr>
              <w:widowControl/>
              <w:ind w:left="139"/>
              <w:jc w:val="both"/>
              <w:rPr>
                <w:kern w:val="0"/>
              </w:rPr>
            </w:pPr>
            <w:r w:rsidRPr="0063451B">
              <w:rPr>
                <w:rFonts w:ascii="標楷體" w:eastAsia="標楷體" w:hAnsi="標楷體" w:hint="eastAsia"/>
                <w:kern w:val="0"/>
                <w:sz w:val="28"/>
                <w:szCs w:val="28"/>
              </w:rPr>
              <w:t>□役畢</w:t>
            </w:r>
          </w:p>
          <w:p w:rsidR="00FB2BA9" w:rsidRPr="0063451B" w:rsidRDefault="00FB2BA9" w:rsidP="00A5357F">
            <w:pPr>
              <w:widowControl/>
              <w:ind w:left="139"/>
              <w:jc w:val="both"/>
              <w:rPr>
                <w:kern w:val="0"/>
              </w:rPr>
            </w:pPr>
            <w:r w:rsidRPr="0063451B">
              <w:rPr>
                <w:rFonts w:ascii="標楷體" w:eastAsia="標楷體" w:hAnsi="標楷體" w:hint="eastAsia"/>
                <w:kern w:val="0"/>
                <w:sz w:val="28"/>
                <w:szCs w:val="28"/>
              </w:rPr>
              <w:t>□免役</w:t>
            </w:r>
          </w:p>
        </w:tc>
      </w:tr>
      <w:tr w:rsidR="00FB2BA9" w:rsidRPr="0063451B" w:rsidTr="00A5357F">
        <w:trPr>
          <w:cantSplit/>
          <w:trHeight w:val="597"/>
        </w:trPr>
        <w:tc>
          <w:tcPr>
            <w:tcW w:w="0" w:type="auto"/>
            <w:gridSpan w:val="2"/>
            <w:vMerge/>
            <w:tcBorders>
              <w:top w:val="nil"/>
              <w:left w:val="single" w:sz="12" w:space="0" w:color="auto"/>
              <w:bottom w:val="single" w:sz="8" w:space="0" w:color="auto"/>
              <w:right w:val="single" w:sz="8" w:space="0" w:color="auto"/>
            </w:tcBorders>
            <w:vAlign w:val="center"/>
          </w:tcPr>
          <w:p w:rsidR="00FB2BA9" w:rsidRPr="0063451B" w:rsidRDefault="00FB2BA9" w:rsidP="00A5357F">
            <w:pPr>
              <w:widowControl/>
              <w:rPr>
                <w:kern w:val="0"/>
              </w:rPr>
            </w:pPr>
          </w:p>
        </w:tc>
        <w:tc>
          <w:tcPr>
            <w:tcW w:w="2710"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both"/>
              <w:rPr>
                <w:kern w:val="0"/>
              </w:rPr>
            </w:pPr>
            <w:r w:rsidRPr="0063451B">
              <w:rPr>
                <w:rFonts w:ascii="標楷體" w:eastAsia="標楷體" w:hAnsi="標楷體"/>
                <w:kern w:val="0"/>
                <w:sz w:val="28"/>
                <w:szCs w:val="28"/>
              </w:rPr>
              <w:t> </w:t>
            </w:r>
          </w:p>
        </w:tc>
        <w:tc>
          <w:tcPr>
            <w:tcW w:w="2696"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both"/>
              <w:rPr>
                <w:kern w:val="0"/>
              </w:rPr>
            </w:pPr>
            <w:r w:rsidRPr="0063451B">
              <w:rPr>
                <w:rFonts w:ascii="標楷體" w:eastAsia="標楷體" w:hAnsi="標楷體"/>
                <w:kern w:val="0"/>
                <w:sz w:val="28"/>
                <w:szCs w:val="28"/>
              </w:rPr>
              <w:t> </w:t>
            </w:r>
          </w:p>
        </w:tc>
        <w:tc>
          <w:tcPr>
            <w:tcW w:w="0" w:type="auto"/>
            <w:vMerge/>
            <w:tcBorders>
              <w:top w:val="nil"/>
              <w:left w:val="nil"/>
              <w:bottom w:val="single" w:sz="8" w:space="0" w:color="auto"/>
              <w:right w:val="single" w:sz="8" w:space="0" w:color="auto"/>
            </w:tcBorders>
            <w:vAlign w:val="center"/>
          </w:tcPr>
          <w:p w:rsidR="00FB2BA9" w:rsidRPr="0063451B" w:rsidRDefault="00FB2BA9" w:rsidP="00A5357F">
            <w:pPr>
              <w:widowControl/>
              <w:rPr>
                <w:kern w:val="0"/>
              </w:rPr>
            </w:pPr>
          </w:p>
        </w:tc>
        <w:tc>
          <w:tcPr>
            <w:tcW w:w="0" w:type="auto"/>
            <w:vMerge/>
            <w:tcBorders>
              <w:top w:val="nil"/>
              <w:left w:val="nil"/>
              <w:bottom w:val="single" w:sz="8" w:space="0" w:color="auto"/>
              <w:right w:val="single" w:sz="12" w:space="0" w:color="auto"/>
            </w:tcBorders>
            <w:vAlign w:val="center"/>
          </w:tcPr>
          <w:p w:rsidR="00FB2BA9" w:rsidRPr="0063451B" w:rsidRDefault="00FB2BA9" w:rsidP="00A5357F">
            <w:pPr>
              <w:widowControl/>
              <w:rPr>
                <w:kern w:val="0"/>
              </w:rPr>
            </w:pPr>
          </w:p>
        </w:tc>
      </w:tr>
      <w:tr w:rsidR="00FB2BA9" w:rsidRPr="0063451B" w:rsidTr="00A5357F">
        <w:trPr>
          <w:trHeight w:val="855"/>
        </w:trPr>
        <w:tc>
          <w:tcPr>
            <w:tcW w:w="1797" w:type="dxa"/>
            <w:gridSpan w:val="2"/>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特殊專長</w:t>
            </w:r>
          </w:p>
        </w:tc>
        <w:tc>
          <w:tcPr>
            <w:tcW w:w="8103" w:type="dxa"/>
            <w:gridSpan w:val="7"/>
            <w:tcBorders>
              <w:top w:val="nil"/>
              <w:left w:val="nil"/>
              <w:bottom w:val="single" w:sz="8" w:space="0" w:color="auto"/>
              <w:right w:val="single" w:sz="12" w:space="0" w:color="auto"/>
            </w:tcBorders>
            <w:tcMar>
              <w:top w:w="0" w:type="dxa"/>
              <w:left w:w="28" w:type="dxa"/>
              <w:bottom w:w="0" w:type="dxa"/>
              <w:right w:w="28" w:type="dxa"/>
            </w:tcMar>
            <w:vAlign w:val="center"/>
          </w:tcPr>
          <w:p w:rsidR="00FB2BA9" w:rsidRPr="0063451B" w:rsidRDefault="00FB2BA9" w:rsidP="00A5357F">
            <w:pPr>
              <w:widowControl/>
              <w:jc w:val="both"/>
              <w:rPr>
                <w:kern w:val="0"/>
              </w:rPr>
            </w:pPr>
            <w:r w:rsidRPr="0063451B">
              <w:rPr>
                <w:rFonts w:ascii="標楷體" w:eastAsia="標楷體" w:hAnsi="標楷體"/>
                <w:kern w:val="0"/>
                <w:sz w:val="28"/>
                <w:szCs w:val="28"/>
              </w:rPr>
              <w:t> </w:t>
            </w:r>
          </w:p>
        </w:tc>
      </w:tr>
      <w:tr w:rsidR="00FB2BA9" w:rsidRPr="0063451B" w:rsidTr="00A5357F">
        <w:trPr>
          <w:cantSplit/>
          <w:trHeight w:val="2704"/>
        </w:trPr>
        <w:tc>
          <w:tcPr>
            <w:tcW w:w="4777" w:type="dxa"/>
            <w:gridSpan w:val="6"/>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黏貼身分證正面影本</w:t>
            </w:r>
          </w:p>
          <w:p w:rsidR="00FB2BA9" w:rsidRPr="0063451B" w:rsidRDefault="00FB2BA9" w:rsidP="00A5357F">
            <w:pPr>
              <w:widowControl/>
              <w:jc w:val="center"/>
              <w:rPr>
                <w:kern w:val="0"/>
              </w:rPr>
            </w:pPr>
            <w:r w:rsidRPr="0063451B">
              <w:rPr>
                <w:rFonts w:ascii="標楷體" w:eastAsia="標楷體" w:hAnsi="標楷體" w:hint="eastAsia"/>
                <w:kern w:val="0"/>
                <w:sz w:val="28"/>
                <w:szCs w:val="28"/>
              </w:rPr>
              <w:t>（影本內容須清晰）</w:t>
            </w:r>
          </w:p>
        </w:tc>
        <w:tc>
          <w:tcPr>
            <w:tcW w:w="5123" w:type="dxa"/>
            <w:gridSpan w:val="3"/>
            <w:tcBorders>
              <w:top w:val="nil"/>
              <w:left w:val="nil"/>
              <w:bottom w:val="single" w:sz="12" w:space="0" w:color="auto"/>
              <w:right w:val="single" w:sz="8" w:space="0" w:color="auto"/>
            </w:tcBorders>
            <w:tcMar>
              <w:top w:w="0" w:type="dxa"/>
              <w:left w:w="28" w:type="dxa"/>
              <w:bottom w:w="0" w:type="dxa"/>
              <w:right w:w="28" w:type="dxa"/>
            </w:tcMar>
            <w:vAlign w:val="center"/>
          </w:tcPr>
          <w:p w:rsidR="00FB2BA9" w:rsidRPr="0063451B" w:rsidRDefault="00FB2BA9" w:rsidP="00A5357F">
            <w:pPr>
              <w:widowControl/>
              <w:jc w:val="center"/>
              <w:rPr>
                <w:kern w:val="0"/>
              </w:rPr>
            </w:pPr>
            <w:r w:rsidRPr="0063451B">
              <w:rPr>
                <w:rFonts w:ascii="標楷體" w:eastAsia="標楷體" w:hAnsi="標楷體" w:hint="eastAsia"/>
                <w:kern w:val="0"/>
                <w:sz w:val="28"/>
                <w:szCs w:val="28"/>
              </w:rPr>
              <w:t>黏貼身分證反面影本</w:t>
            </w:r>
          </w:p>
          <w:p w:rsidR="00FB2BA9" w:rsidRPr="0063451B" w:rsidRDefault="00FB2BA9" w:rsidP="00A5357F">
            <w:pPr>
              <w:widowControl/>
              <w:jc w:val="center"/>
              <w:rPr>
                <w:kern w:val="0"/>
              </w:rPr>
            </w:pPr>
            <w:r w:rsidRPr="0063451B">
              <w:rPr>
                <w:rFonts w:ascii="標楷體" w:eastAsia="標楷體" w:hAnsi="標楷體" w:hint="eastAsia"/>
                <w:kern w:val="0"/>
                <w:sz w:val="28"/>
                <w:szCs w:val="28"/>
              </w:rPr>
              <w:t>（影本內容須清晰）</w:t>
            </w:r>
          </w:p>
        </w:tc>
      </w:tr>
      <w:tr w:rsidR="00FB2BA9" w:rsidRPr="0063451B" w:rsidTr="00A5357F">
        <w:trPr>
          <w:cantSplit/>
          <w:trHeight w:val="143"/>
        </w:trPr>
        <w:tc>
          <w:tcPr>
            <w:tcW w:w="4777" w:type="dxa"/>
            <w:gridSpan w:val="6"/>
            <w:tcBorders>
              <w:top w:val="nil"/>
              <w:left w:val="single" w:sz="12" w:space="0" w:color="auto"/>
              <w:bottom w:val="single" w:sz="8" w:space="0" w:color="auto"/>
              <w:right w:val="single" w:sz="8" w:space="0" w:color="auto"/>
            </w:tcBorders>
            <w:tcMar>
              <w:top w:w="0" w:type="dxa"/>
              <w:left w:w="28" w:type="dxa"/>
              <w:bottom w:w="0" w:type="dxa"/>
              <w:right w:w="28" w:type="dxa"/>
            </w:tcMar>
          </w:tcPr>
          <w:p w:rsidR="00FB2BA9" w:rsidRPr="0063451B" w:rsidRDefault="00FB2BA9" w:rsidP="00A5357F">
            <w:pPr>
              <w:widowControl/>
              <w:spacing w:line="143" w:lineRule="atLeast"/>
              <w:jc w:val="center"/>
              <w:rPr>
                <w:kern w:val="0"/>
              </w:rPr>
            </w:pPr>
            <w:r w:rsidRPr="0063451B">
              <w:rPr>
                <w:rFonts w:ascii="標楷體" w:eastAsia="標楷體" w:hAnsi="標楷體" w:hint="eastAsia"/>
                <w:kern w:val="0"/>
                <w:sz w:val="28"/>
                <w:szCs w:val="28"/>
              </w:rPr>
              <w:t>審核證件</w:t>
            </w:r>
          </w:p>
        </w:tc>
        <w:tc>
          <w:tcPr>
            <w:tcW w:w="5123" w:type="dxa"/>
            <w:gridSpan w:val="3"/>
            <w:tcBorders>
              <w:top w:val="nil"/>
              <w:left w:val="nil"/>
              <w:bottom w:val="single" w:sz="8" w:space="0" w:color="auto"/>
              <w:right w:val="single" w:sz="12" w:space="0" w:color="auto"/>
            </w:tcBorders>
            <w:tcMar>
              <w:top w:w="0" w:type="dxa"/>
              <w:left w:w="28" w:type="dxa"/>
              <w:bottom w:w="0" w:type="dxa"/>
              <w:right w:w="28" w:type="dxa"/>
            </w:tcMar>
          </w:tcPr>
          <w:p w:rsidR="00FB2BA9" w:rsidRPr="0063451B" w:rsidRDefault="00FB2BA9" w:rsidP="00A5357F">
            <w:pPr>
              <w:widowControl/>
              <w:spacing w:line="143" w:lineRule="atLeast"/>
              <w:jc w:val="center"/>
              <w:rPr>
                <w:kern w:val="0"/>
              </w:rPr>
            </w:pPr>
            <w:r w:rsidRPr="0063451B">
              <w:rPr>
                <w:rFonts w:ascii="標楷體" w:eastAsia="標楷體" w:hAnsi="標楷體" w:hint="eastAsia"/>
                <w:kern w:val="0"/>
                <w:sz w:val="28"/>
                <w:szCs w:val="28"/>
              </w:rPr>
              <w:t>本人簽章</w:t>
            </w:r>
          </w:p>
        </w:tc>
      </w:tr>
      <w:tr w:rsidR="00FB2BA9" w:rsidRPr="0063451B" w:rsidTr="00A5357F">
        <w:trPr>
          <w:cantSplit/>
          <w:trHeight w:val="2958"/>
        </w:trPr>
        <w:tc>
          <w:tcPr>
            <w:tcW w:w="4777" w:type="dxa"/>
            <w:gridSpan w:val="6"/>
            <w:tcBorders>
              <w:top w:val="nil"/>
              <w:left w:val="single" w:sz="12" w:space="0" w:color="auto"/>
              <w:bottom w:val="single" w:sz="12" w:space="0" w:color="auto"/>
              <w:right w:val="single" w:sz="8" w:space="0" w:color="auto"/>
            </w:tcBorders>
            <w:tcMar>
              <w:top w:w="0" w:type="dxa"/>
              <w:left w:w="28" w:type="dxa"/>
              <w:bottom w:w="0" w:type="dxa"/>
              <w:right w:w="28" w:type="dxa"/>
            </w:tcMar>
          </w:tcPr>
          <w:p w:rsidR="00FB2BA9" w:rsidRPr="0063451B" w:rsidRDefault="00FB2BA9" w:rsidP="00A5357F">
            <w:pPr>
              <w:widowControl/>
              <w:spacing w:line="280" w:lineRule="atLeast"/>
              <w:jc w:val="center"/>
              <w:rPr>
                <w:kern w:val="0"/>
              </w:rPr>
            </w:pPr>
            <w:r w:rsidRPr="0063451B">
              <w:rPr>
                <w:rFonts w:ascii="標楷體" w:eastAsia="標楷體" w:hAnsi="標楷體"/>
                <w:kern w:val="0"/>
                <w:sz w:val="28"/>
                <w:szCs w:val="28"/>
              </w:rPr>
              <w:t> </w:t>
            </w:r>
          </w:p>
        </w:tc>
        <w:tc>
          <w:tcPr>
            <w:tcW w:w="5123" w:type="dxa"/>
            <w:gridSpan w:val="3"/>
            <w:tcBorders>
              <w:top w:val="nil"/>
              <w:left w:val="nil"/>
              <w:bottom w:val="single" w:sz="12" w:space="0" w:color="auto"/>
              <w:right w:val="single" w:sz="12" w:space="0" w:color="auto"/>
            </w:tcBorders>
            <w:tcMar>
              <w:top w:w="0" w:type="dxa"/>
              <w:left w:w="28" w:type="dxa"/>
              <w:bottom w:w="0" w:type="dxa"/>
              <w:right w:w="28" w:type="dxa"/>
            </w:tcMar>
          </w:tcPr>
          <w:p w:rsidR="00FB2BA9" w:rsidRPr="0063451B" w:rsidRDefault="00FB2BA9" w:rsidP="00A5357F">
            <w:pPr>
              <w:widowControl/>
              <w:spacing w:line="280" w:lineRule="atLeast"/>
              <w:jc w:val="center"/>
              <w:rPr>
                <w:kern w:val="0"/>
              </w:rPr>
            </w:pPr>
            <w:r w:rsidRPr="0063451B">
              <w:rPr>
                <w:rFonts w:ascii="標楷體" w:eastAsia="標楷體" w:hAnsi="標楷體"/>
                <w:kern w:val="0"/>
                <w:sz w:val="28"/>
                <w:szCs w:val="28"/>
              </w:rPr>
              <w:t> </w:t>
            </w:r>
          </w:p>
          <w:p w:rsidR="00FB2BA9" w:rsidRPr="0063451B" w:rsidRDefault="00FB2BA9" w:rsidP="00A5357F">
            <w:pPr>
              <w:widowControl/>
              <w:spacing w:line="280" w:lineRule="atLeast"/>
              <w:jc w:val="center"/>
              <w:rPr>
                <w:kern w:val="0"/>
              </w:rPr>
            </w:pPr>
            <w:r w:rsidRPr="0063451B">
              <w:rPr>
                <w:rFonts w:ascii="標楷體" w:eastAsia="標楷體" w:hAnsi="標楷體"/>
                <w:kern w:val="0"/>
                <w:sz w:val="28"/>
                <w:szCs w:val="28"/>
              </w:rPr>
              <w:t> </w:t>
            </w:r>
          </w:p>
          <w:p w:rsidR="00FB2BA9" w:rsidRPr="0063451B" w:rsidRDefault="00FB2BA9" w:rsidP="00A5357F">
            <w:pPr>
              <w:widowControl/>
              <w:spacing w:line="280" w:lineRule="atLeast"/>
              <w:jc w:val="center"/>
              <w:rPr>
                <w:kern w:val="0"/>
              </w:rPr>
            </w:pPr>
            <w:r w:rsidRPr="0063451B">
              <w:rPr>
                <w:rFonts w:ascii="標楷體" w:eastAsia="標楷體" w:hAnsi="標楷體"/>
                <w:kern w:val="0"/>
                <w:sz w:val="28"/>
                <w:szCs w:val="28"/>
              </w:rPr>
              <w:t xml:space="preserve"> (</w:t>
            </w:r>
            <w:r w:rsidRPr="0063451B">
              <w:rPr>
                <w:rFonts w:ascii="標楷體" w:eastAsia="標楷體" w:hAnsi="標楷體" w:hint="eastAsia"/>
                <w:kern w:val="0"/>
                <w:sz w:val="28"/>
                <w:szCs w:val="28"/>
              </w:rPr>
              <w:t>以上所填如有不實，願負一切責任</w:t>
            </w:r>
            <w:r w:rsidRPr="0063451B">
              <w:rPr>
                <w:rFonts w:ascii="標楷體" w:eastAsia="標楷體" w:hAnsi="標楷體"/>
                <w:kern w:val="0"/>
                <w:sz w:val="28"/>
                <w:szCs w:val="28"/>
              </w:rPr>
              <w:t>)</w:t>
            </w:r>
          </w:p>
        </w:tc>
      </w:tr>
      <w:tr w:rsidR="00FB2BA9" w:rsidRPr="0063451B" w:rsidTr="00A5357F">
        <w:tc>
          <w:tcPr>
            <w:tcW w:w="1258"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539"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374"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1797"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539"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270"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2426"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734"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c>
          <w:tcPr>
            <w:tcW w:w="1963"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r w:rsidRPr="0063451B">
              <w:rPr>
                <w:rFonts w:hint="eastAsia"/>
                <w:kern w:val="0"/>
                <w:sz w:val="20"/>
                <w:szCs w:val="20"/>
              </w:rPr>
              <w:t xml:space="preserve">　</w:t>
            </w:r>
          </w:p>
        </w:tc>
      </w:tr>
      <w:tr w:rsidR="00FB2BA9" w:rsidRPr="0063451B" w:rsidTr="00A5357F">
        <w:tc>
          <w:tcPr>
            <w:tcW w:w="1258" w:type="dxa"/>
            <w:tcBorders>
              <w:top w:val="nil"/>
              <w:left w:val="nil"/>
              <w:bottom w:val="nil"/>
              <w:right w:val="nil"/>
            </w:tcBorders>
            <w:vAlign w:val="center"/>
          </w:tcPr>
          <w:p w:rsidR="00FB2BA9" w:rsidRPr="00A5357F" w:rsidRDefault="00FB2BA9" w:rsidP="00A5357F">
            <w:pPr>
              <w:widowControl/>
              <w:spacing w:line="240" w:lineRule="atLeast"/>
              <w:rPr>
                <w:kern w:val="0"/>
                <w:sz w:val="20"/>
                <w:szCs w:val="20"/>
              </w:rPr>
            </w:pPr>
          </w:p>
        </w:tc>
        <w:tc>
          <w:tcPr>
            <w:tcW w:w="539"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374"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1797"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539"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270"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2426"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734"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c>
          <w:tcPr>
            <w:tcW w:w="1963" w:type="dxa"/>
            <w:tcBorders>
              <w:top w:val="nil"/>
              <w:left w:val="nil"/>
              <w:bottom w:val="nil"/>
              <w:right w:val="nil"/>
            </w:tcBorders>
            <w:vAlign w:val="center"/>
          </w:tcPr>
          <w:p w:rsidR="00FB2BA9" w:rsidRPr="0063451B" w:rsidRDefault="00FB2BA9" w:rsidP="00A5357F">
            <w:pPr>
              <w:widowControl/>
              <w:spacing w:line="240" w:lineRule="atLeast"/>
              <w:rPr>
                <w:kern w:val="0"/>
                <w:sz w:val="20"/>
                <w:szCs w:val="20"/>
              </w:rPr>
            </w:pPr>
          </w:p>
        </w:tc>
      </w:tr>
    </w:tbl>
    <w:p w:rsidR="00375214" w:rsidRPr="00375214" w:rsidRDefault="00375214" w:rsidP="00375214">
      <w:pPr>
        <w:rPr>
          <w:vanish/>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
      </w:tblGrid>
      <w:tr w:rsidR="00FB2BA9" w:rsidRPr="005818DB" w:rsidTr="00A5357F">
        <w:trPr>
          <w:trHeight w:val="178"/>
        </w:trPr>
        <w:tc>
          <w:tcPr>
            <w:tcW w:w="159" w:type="dxa"/>
            <w:tcBorders>
              <w:top w:val="nil"/>
              <w:left w:val="nil"/>
              <w:right w:val="nil"/>
            </w:tcBorders>
          </w:tcPr>
          <w:p w:rsidR="00FB2BA9" w:rsidRPr="005818DB" w:rsidRDefault="00FB2BA9" w:rsidP="00A5357F">
            <w:pPr>
              <w:adjustRightInd w:val="0"/>
              <w:snapToGrid w:val="0"/>
              <w:jc w:val="center"/>
              <w:rPr>
                <w:rFonts w:ascii="標楷體" w:eastAsia="標楷體" w:hAnsi="標楷體"/>
                <w:b/>
                <w:sz w:val="28"/>
                <w:szCs w:val="28"/>
              </w:rPr>
            </w:pPr>
          </w:p>
        </w:tc>
      </w:tr>
    </w:tbl>
    <w:p w:rsidR="00FB2BA9" w:rsidRDefault="00FB2BA9" w:rsidP="0063451B">
      <w:pPr>
        <w:widowControl/>
        <w:spacing w:line="320" w:lineRule="exact"/>
        <w:rPr>
          <w:rFonts w:ascii="標楷體" w:eastAsia="標楷體" w:hAnsi="標楷體"/>
          <w:kern w:val="0"/>
          <w:sz w:val="28"/>
          <w:szCs w:val="28"/>
        </w:rPr>
      </w:pPr>
      <w:r>
        <w:rPr>
          <w:rFonts w:ascii="標楷體" w:eastAsia="標楷體" w:hAnsi="標楷體"/>
          <w:b/>
          <w:bCs/>
          <w:kern w:val="0"/>
          <w:sz w:val="28"/>
          <w:szCs w:val="28"/>
        </w:rPr>
        <w:t xml:space="preserve">      </w:t>
      </w:r>
      <w:proofErr w:type="gramStart"/>
      <w:r w:rsidR="00175AA1">
        <w:rPr>
          <w:rFonts w:ascii="標楷體" w:eastAsia="標楷體" w:hAnsi="標楷體" w:hint="eastAsia"/>
          <w:b/>
          <w:bCs/>
          <w:kern w:val="0"/>
          <w:sz w:val="28"/>
          <w:szCs w:val="28"/>
        </w:rPr>
        <w:t>臺</w:t>
      </w:r>
      <w:proofErr w:type="gramEnd"/>
      <w:r>
        <w:rPr>
          <w:rFonts w:ascii="標楷體" w:eastAsia="標楷體" w:hAnsi="標楷體" w:hint="eastAsia"/>
          <w:b/>
          <w:bCs/>
          <w:kern w:val="0"/>
          <w:sz w:val="28"/>
          <w:szCs w:val="28"/>
        </w:rPr>
        <w:t>南市私立崑山高級中學</w:t>
      </w:r>
      <w:r>
        <w:rPr>
          <w:rFonts w:ascii="標楷體" w:eastAsia="標楷體" w:hAnsi="標楷體"/>
          <w:b/>
          <w:bCs/>
          <w:kern w:val="0"/>
          <w:sz w:val="28"/>
          <w:szCs w:val="28"/>
        </w:rPr>
        <w:t>10</w:t>
      </w:r>
      <w:r w:rsidR="007C6E50">
        <w:rPr>
          <w:rFonts w:ascii="標楷體" w:eastAsia="標楷體" w:hAnsi="標楷體" w:hint="eastAsia"/>
          <w:b/>
          <w:bCs/>
          <w:kern w:val="0"/>
          <w:sz w:val="28"/>
          <w:szCs w:val="28"/>
        </w:rPr>
        <w:t>3</w:t>
      </w:r>
      <w:r>
        <w:rPr>
          <w:rFonts w:ascii="標楷體" w:eastAsia="標楷體" w:hAnsi="標楷體" w:hint="eastAsia"/>
          <w:b/>
          <w:bCs/>
          <w:kern w:val="0"/>
          <w:sz w:val="28"/>
          <w:szCs w:val="28"/>
        </w:rPr>
        <w:t>學年度臨時特殊</w:t>
      </w:r>
      <w:r w:rsidRPr="0063451B">
        <w:rPr>
          <w:rFonts w:ascii="標楷體" w:eastAsia="標楷體" w:hAnsi="標楷體" w:hint="eastAsia"/>
          <w:b/>
          <w:bCs/>
          <w:kern w:val="0"/>
          <w:sz w:val="28"/>
          <w:szCs w:val="28"/>
        </w:rPr>
        <w:t>助理</w:t>
      </w:r>
      <w:r>
        <w:rPr>
          <w:rFonts w:ascii="標楷體" w:eastAsia="標楷體" w:hAnsi="標楷體" w:hint="eastAsia"/>
          <w:b/>
          <w:bCs/>
          <w:kern w:val="0"/>
          <w:sz w:val="28"/>
          <w:szCs w:val="28"/>
        </w:rPr>
        <w:t>人</w:t>
      </w:r>
      <w:r w:rsidRPr="0063451B">
        <w:rPr>
          <w:rFonts w:ascii="標楷體" w:eastAsia="標楷體" w:hAnsi="標楷體" w:hint="eastAsia"/>
          <w:b/>
          <w:bCs/>
          <w:kern w:val="0"/>
          <w:sz w:val="28"/>
          <w:szCs w:val="28"/>
        </w:rPr>
        <w:t>員</w:t>
      </w:r>
      <w:r>
        <w:rPr>
          <w:rFonts w:ascii="標楷體" w:eastAsia="標楷體" w:hAnsi="標楷體" w:hint="eastAsia"/>
          <w:b/>
          <w:bCs/>
          <w:kern w:val="0"/>
          <w:sz w:val="28"/>
          <w:szCs w:val="28"/>
        </w:rPr>
        <w:t>個人資料</w:t>
      </w:r>
    </w:p>
    <w:p w:rsidR="00FB2BA9" w:rsidRDefault="00FB2BA9" w:rsidP="0063616A">
      <w:pPr>
        <w:widowControl/>
        <w:rPr>
          <w:rFonts w:ascii="標楷體" w:eastAsia="標楷體" w:hAnsi="標楷體"/>
          <w:kern w:val="0"/>
          <w:sz w:val="28"/>
          <w:szCs w:val="28"/>
        </w:rPr>
      </w:pPr>
      <w:r w:rsidRPr="0063451B">
        <w:rPr>
          <w:rFonts w:ascii="標楷體" w:eastAsia="標楷體" w:hAnsi="標楷體"/>
          <w:kern w:val="0"/>
          <w:sz w:val="28"/>
          <w:szCs w:val="28"/>
        </w:rPr>
        <w:t> </w:t>
      </w: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Default="00FB2BA9" w:rsidP="0063616A">
      <w:pPr>
        <w:widowControl/>
        <w:rPr>
          <w:rFonts w:ascii="標楷體" w:eastAsia="標楷體" w:hAnsi="標楷體"/>
          <w:kern w:val="0"/>
          <w:sz w:val="28"/>
          <w:szCs w:val="28"/>
        </w:rPr>
      </w:pPr>
    </w:p>
    <w:p w:rsidR="00FB2BA9" w:rsidRPr="0063616A" w:rsidRDefault="00FB2BA9" w:rsidP="0063616A">
      <w:pPr>
        <w:widowControl/>
        <w:rPr>
          <w:kern w:val="0"/>
        </w:rPr>
      </w:pPr>
    </w:p>
    <w:p w:rsidR="00FB2BA9" w:rsidRDefault="00175AA1" w:rsidP="00A5357F">
      <w:pPr>
        <w:adjustRightInd w:val="0"/>
        <w:snapToGrid w:val="0"/>
        <w:jc w:val="center"/>
        <w:rPr>
          <w:rFonts w:ascii="標楷體" w:eastAsia="標楷體" w:hAnsi="標楷體"/>
          <w:b/>
          <w:sz w:val="28"/>
          <w:szCs w:val="28"/>
        </w:rPr>
      </w:pPr>
      <w:proofErr w:type="gramStart"/>
      <w:r>
        <w:rPr>
          <w:rFonts w:ascii="標楷體" w:eastAsia="標楷體" w:hAnsi="標楷體" w:hint="eastAsia"/>
          <w:b/>
          <w:sz w:val="28"/>
          <w:szCs w:val="28"/>
        </w:rPr>
        <w:lastRenderedPageBreak/>
        <w:t>臺</w:t>
      </w:r>
      <w:proofErr w:type="gramEnd"/>
      <w:r w:rsidR="00FB2BA9">
        <w:rPr>
          <w:rFonts w:ascii="標楷體" w:eastAsia="標楷體" w:hAnsi="標楷體" w:hint="eastAsia"/>
          <w:b/>
          <w:sz w:val="28"/>
          <w:szCs w:val="28"/>
        </w:rPr>
        <w:t>南市私立崑山高級中學</w:t>
      </w:r>
      <w:r w:rsidR="00D3686C">
        <w:rPr>
          <w:rFonts w:ascii="標楷體" w:eastAsia="標楷體" w:hAnsi="標楷體" w:hint="eastAsia"/>
          <w:b/>
          <w:sz w:val="28"/>
          <w:szCs w:val="28"/>
        </w:rPr>
        <w:t>10</w:t>
      </w:r>
      <w:r w:rsidR="007C6E50">
        <w:rPr>
          <w:rFonts w:ascii="標楷體" w:eastAsia="標楷體" w:hAnsi="標楷體" w:hint="eastAsia"/>
          <w:b/>
          <w:sz w:val="28"/>
          <w:szCs w:val="28"/>
        </w:rPr>
        <w:t>3</w:t>
      </w:r>
      <w:r>
        <w:rPr>
          <w:rFonts w:ascii="標楷體" w:eastAsia="標楷體" w:hAnsi="標楷體" w:hint="eastAsia"/>
          <w:b/>
          <w:sz w:val="28"/>
          <w:szCs w:val="28"/>
        </w:rPr>
        <w:t>學</w:t>
      </w:r>
      <w:r w:rsidR="00FB2BA9" w:rsidRPr="005818DB">
        <w:rPr>
          <w:rFonts w:ascii="標楷體" w:eastAsia="標楷體" w:hAnsi="標楷體" w:hint="eastAsia"/>
          <w:b/>
          <w:sz w:val="28"/>
          <w:szCs w:val="28"/>
        </w:rPr>
        <w:t>年度第</w:t>
      </w:r>
      <w:r w:rsidR="00D3686C">
        <w:rPr>
          <w:rFonts w:ascii="標楷體" w:eastAsia="標楷體" w:hAnsi="標楷體" w:hint="eastAsia"/>
          <w:b/>
          <w:sz w:val="28"/>
          <w:szCs w:val="28"/>
        </w:rPr>
        <w:t>一</w:t>
      </w:r>
      <w:r w:rsidR="00FB2BA9" w:rsidRPr="005818DB">
        <w:rPr>
          <w:rFonts w:ascii="標楷體" w:eastAsia="標楷體" w:hAnsi="標楷體" w:hint="eastAsia"/>
          <w:b/>
          <w:sz w:val="28"/>
          <w:szCs w:val="28"/>
        </w:rPr>
        <w:t>期兼任特殊教育助理員僱用契約書</w:t>
      </w:r>
    </w:p>
    <w:p w:rsidR="00FB2BA9" w:rsidRPr="00A5357F" w:rsidRDefault="00FB2BA9" w:rsidP="00A5357F">
      <w:pPr>
        <w:adjustRightInd w:val="0"/>
        <w:snapToGrid w:val="0"/>
        <w:jc w:val="center"/>
        <w:rPr>
          <w:rFonts w:ascii="標楷體" w:eastAsia="標楷體" w:hAnsi="標楷體"/>
          <w:b/>
          <w:sz w:val="28"/>
          <w:szCs w:val="28"/>
        </w:rPr>
      </w:pPr>
    </w:p>
    <w:p w:rsidR="00D3686C" w:rsidRDefault="00D3686C" w:rsidP="00A5357F">
      <w:pPr>
        <w:adjustRightInd w:val="0"/>
        <w:snapToGrid w:val="0"/>
        <w:rPr>
          <w:rFonts w:ascii="標楷體" w:eastAsia="標楷體" w:hAnsi="標楷體"/>
        </w:rPr>
      </w:pPr>
      <w:r w:rsidRPr="00D3686C">
        <w:rPr>
          <w:rFonts w:ascii="標楷體" w:eastAsia="標楷體" w:hAnsi="標楷體" w:hint="eastAsia"/>
        </w:rPr>
        <w:t xml:space="preserve">  </w:t>
      </w:r>
      <w:r w:rsidR="00FB2BA9" w:rsidRPr="00D3686C">
        <w:rPr>
          <w:rFonts w:ascii="標楷體" w:eastAsia="標楷體" w:hAnsi="標楷體" w:hint="eastAsia"/>
          <w:u w:val="single"/>
        </w:rPr>
        <w:t>崑山中學</w:t>
      </w:r>
      <w:r w:rsidR="00FB2BA9" w:rsidRPr="005818DB">
        <w:rPr>
          <w:rFonts w:ascii="標楷體" w:eastAsia="標楷體" w:hAnsi="標楷體" w:hint="eastAsia"/>
        </w:rPr>
        <w:t>（以下簡稱甲方）為辦理「</w:t>
      </w:r>
      <w:proofErr w:type="gramStart"/>
      <w:r>
        <w:rPr>
          <w:rFonts w:ascii="標楷體" w:eastAsia="標楷體" w:hAnsi="標楷體" w:hint="eastAsia"/>
        </w:rPr>
        <w:t>10</w:t>
      </w:r>
      <w:r w:rsidR="007C6E50">
        <w:rPr>
          <w:rFonts w:ascii="標楷體" w:eastAsia="標楷體" w:hAnsi="標楷體" w:hint="eastAsia"/>
        </w:rPr>
        <w:t>3</w:t>
      </w:r>
      <w:proofErr w:type="gramEnd"/>
      <w:r w:rsidR="00FB2BA9" w:rsidRPr="005818DB">
        <w:rPr>
          <w:rFonts w:ascii="標楷體" w:eastAsia="標楷體" w:hAnsi="標楷體" w:hint="eastAsia"/>
        </w:rPr>
        <w:t xml:space="preserve">年度兼任特殊教育教師助理員申請實施計畫」，進用　</w:t>
      </w:r>
    </w:p>
    <w:p w:rsidR="00D3686C" w:rsidRDefault="00D3686C" w:rsidP="00A5357F">
      <w:pPr>
        <w:adjustRightInd w:val="0"/>
        <w:snapToGrid w:val="0"/>
        <w:rPr>
          <w:rFonts w:ascii="標楷體" w:eastAsia="標楷體" w:hAnsi="標楷體"/>
        </w:rPr>
      </w:pPr>
      <w:r>
        <w:rPr>
          <w:rFonts w:ascii="標楷體" w:eastAsia="標楷體" w:hAnsi="標楷體" w:hint="eastAsia"/>
        </w:rPr>
        <w:t xml:space="preserve">  </w:t>
      </w:r>
      <w:r w:rsidR="00FB2BA9" w:rsidRPr="005818DB">
        <w:rPr>
          <w:rFonts w:ascii="標楷體" w:eastAsia="標楷體" w:hAnsi="標楷體"/>
          <w:u w:val="single"/>
        </w:rPr>
        <w:t xml:space="preserve">         </w:t>
      </w:r>
      <w:r w:rsidR="00FB2BA9" w:rsidRPr="005818DB">
        <w:rPr>
          <w:rFonts w:ascii="標楷體" w:eastAsia="標楷體" w:hAnsi="標楷體" w:hint="eastAsia"/>
        </w:rPr>
        <w:t>（以下簡稱乙方）擔任兼任特殊教育助理員工作。雙方同意訂立契約，共同遵守約</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定條款如下：</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工作時間自民國</w:t>
      </w:r>
      <w:r w:rsidRPr="005818DB">
        <w:rPr>
          <w:rFonts w:ascii="標楷體" w:eastAsia="標楷體" w:hAnsi="標楷體"/>
          <w:u w:val="single"/>
        </w:rPr>
        <w:t xml:space="preserve"> </w:t>
      </w:r>
      <w:r w:rsidR="00D3686C">
        <w:rPr>
          <w:rFonts w:ascii="標楷體" w:eastAsia="標楷體" w:hAnsi="標楷體" w:hint="eastAsia"/>
          <w:u w:val="single"/>
        </w:rPr>
        <w:t>10</w:t>
      </w:r>
      <w:r w:rsidR="006B58EF">
        <w:rPr>
          <w:rFonts w:ascii="標楷體" w:eastAsia="標楷體" w:hAnsi="標楷體" w:hint="eastAsia"/>
          <w:u w:val="single"/>
        </w:rPr>
        <w:t>3</w:t>
      </w:r>
      <w:r w:rsidRPr="005818DB">
        <w:rPr>
          <w:rFonts w:ascii="標楷體" w:eastAsia="標楷體" w:hAnsi="標楷體"/>
          <w:u w:val="single"/>
        </w:rPr>
        <w:t xml:space="preserve"> </w:t>
      </w:r>
      <w:r w:rsidRPr="005818DB">
        <w:rPr>
          <w:rFonts w:ascii="標楷體" w:eastAsia="標楷體" w:hAnsi="標楷體" w:hint="eastAsia"/>
        </w:rPr>
        <w:t>年</w:t>
      </w:r>
      <w:r w:rsidRPr="005818DB">
        <w:rPr>
          <w:rFonts w:ascii="標楷體" w:eastAsia="標楷體" w:hAnsi="標楷體"/>
        </w:rPr>
        <w:t xml:space="preserve"> </w:t>
      </w:r>
      <w:r w:rsidR="00175AA1">
        <w:rPr>
          <w:rFonts w:ascii="標楷體" w:eastAsia="標楷體" w:hAnsi="標楷體" w:hint="eastAsia"/>
          <w:u w:val="single"/>
        </w:rPr>
        <w:t>09</w:t>
      </w:r>
      <w:r w:rsidRPr="005818DB">
        <w:rPr>
          <w:rFonts w:ascii="標楷體" w:eastAsia="標楷體" w:hAnsi="標楷體" w:hint="eastAsia"/>
        </w:rPr>
        <w:t>月</w:t>
      </w:r>
      <w:r w:rsidRPr="005818DB">
        <w:rPr>
          <w:rFonts w:ascii="標楷體" w:eastAsia="標楷體" w:hAnsi="標楷體"/>
          <w:u w:val="single"/>
        </w:rPr>
        <w:t xml:space="preserve"> </w:t>
      </w:r>
      <w:r w:rsidR="00D3686C">
        <w:rPr>
          <w:rFonts w:ascii="標楷體" w:eastAsia="標楷體" w:hAnsi="標楷體" w:hint="eastAsia"/>
          <w:u w:val="single"/>
        </w:rPr>
        <w:t>01</w:t>
      </w:r>
      <w:r w:rsidRPr="005818DB">
        <w:rPr>
          <w:rFonts w:ascii="標楷體" w:eastAsia="標楷體" w:hAnsi="標楷體" w:hint="eastAsia"/>
        </w:rPr>
        <w:t>日起至</w:t>
      </w:r>
      <w:r w:rsidRPr="005818DB">
        <w:rPr>
          <w:rFonts w:ascii="標楷體" w:eastAsia="標楷體" w:hAnsi="標楷體"/>
          <w:u w:val="single"/>
        </w:rPr>
        <w:t xml:space="preserve"> </w:t>
      </w:r>
      <w:r w:rsidR="00D3686C">
        <w:rPr>
          <w:rFonts w:ascii="標楷體" w:eastAsia="標楷體" w:hAnsi="標楷體" w:hint="eastAsia"/>
          <w:u w:val="single"/>
        </w:rPr>
        <w:t>10</w:t>
      </w:r>
      <w:r w:rsidR="00175AA1">
        <w:rPr>
          <w:rFonts w:ascii="標楷體" w:eastAsia="標楷體" w:hAnsi="標楷體" w:hint="eastAsia"/>
          <w:u w:val="single"/>
        </w:rPr>
        <w:t>4</w:t>
      </w:r>
      <w:r w:rsidRPr="005818DB">
        <w:rPr>
          <w:rFonts w:ascii="標楷體" w:eastAsia="標楷體" w:hAnsi="標楷體"/>
          <w:u w:val="single"/>
        </w:rPr>
        <w:t xml:space="preserve"> </w:t>
      </w:r>
      <w:r w:rsidRPr="005818DB">
        <w:rPr>
          <w:rFonts w:ascii="標楷體" w:eastAsia="標楷體" w:hAnsi="標楷體" w:hint="eastAsia"/>
        </w:rPr>
        <w:t>年</w:t>
      </w:r>
      <w:r w:rsidRPr="005818DB">
        <w:rPr>
          <w:rFonts w:ascii="標楷體" w:eastAsia="標楷體" w:hAnsi="標楷體"/>
        </w:rPr>
        <w:t xml:space="preserve"> </w:t>
      </w:r>
      <w:r w:rsidRPr="005818DB">
        <w:rPr>
          <w:rFonts w:ascii="標楷體" w:eastAsia="標楷體" w:hAnsi="標楷體"/>
          <w:u w:val="single"/>
        </w:rPr>
        <w:t xml:space="preserve"> </w:t>
      </w:r>
      <w:r w:rsidR="006B58EF">
        <w:rPr>
          <w:rFonts w:ascii="標楷體" w:eastAsia="標楷體" w:hAnsi="標楷體" w:hint="eastAsia"/>
          <w:u w:val="single"/>
        </w:rPr>
        <w:t>0</w:t>
      </w:r>
      <w:r w:rsidR="00175AA1">
        <w:rPr>
          <w:rFonts w:ascii="標楷體" w:eastAsia="標楷體" w:hAnsi="標楷體" w:hint="eastAsia"/>
          <w:u w:val="single"/>
        </w:rPr>
        <w:t>1</w:t>
      </w:r>
      <w:r w:rsidRPr="005818DB">
        <w:rPr>
          <w:rFonts w:ascii="標楷體" w:eastAsia="標楷體" w:hAnsi="標楷體"/>
        </w:rPr>
        <w:t xml:space="preserve"> </w:t>
      </w:r>
      <w:r w:rsidRPr="005818DB">
        <w:rPr>
          <w:rFonts w:ascii="標楷體" w:eastAsia="標楷體" w:hAnsi="標楷體" w:hint="eastAsia"/>
        </w:rPr>
        <w:t>月</w:t>
      </w:r>
      <w:r w:rsidR="006B58EF">
        <w:rPr>
          <w:rFonts w:ascii="標楷體" w:eastAsia="標楷體" w:hAnsi="標楷體" w:hint="eastAsia"/>
          <w:u w:val="single"/>
        </w:rPr>
        <w:t>3</w:t>
      </w:r>
      <w:r w:rsidR="00175AA1">
        <w:rPr>
          <w:rFonts w:ascii="標楷體" w:eastAsia="標楷體" w:hAnsi="標楷體" w:hint="eastAsia"/>
          <w:u w:val="single"/>
        </w:rPr>
        <w:t>1</w:t>
      </w:r>
      <w:r w:rsidRPr="005818DB">
        <w:rPr>
          <w:rFonts w:ascii="標楷體" w:eastAsia="標楷體" w:hAnsi="標楷體" w:hint="eastAsia"/>
        </w:rPr>
        <w:t>日止。</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乙方接受甲方督導，擔任下列工作</w:t>
      </w:r>
      <w:r w:rsidRPr="005818DB">
        <w:rPr>
          <w:rFonts w:ascii="標楷體" w:eastAsia="標楷體" w:hAnsi="標楷體"/>
        </w:rPr>
        <w:t>:</w:t>
      </w:r>
    </w:p>
    <w:p w:rsidR="00FB2BA9" w:rsidRPr="005818DB" w:rsidRDefault="00FB2BA9" w:rsidP="00A5357F">
      <w:pPr>
        <w:adjustRightInd w:val="0"/>
        <w:snapToGrid w:val="0"/>
        <w:ind w:left="567" w:rightChars="-59" w:right="-142" w:hanging="1"/>
        <w:rPr>
          <w:rFonts w:ascii="標楷體" w:eastAsia="標楷體" w:hAnsi="標楷體"/>
        </w:rPr>
      </w:pPr>
      <w:r w:rsidRPr="005818DB">
        <w:rPr>
          <w:rFonts w:ascii="標楷體" w:eastAsia="標楷體" w:hAnsi="標楷體" w:hint="eastAsia"/>
        </w:rPr>
        <w:t>在特殊教育教師督導下，協助評量、教學、生活輔導、學生上下學及家長聯繫等事宜</w:t>
      </w:r>
      <w:r w:rsidR="00D3686C">
        <w:rPr>
          <w:rFonts w:ascii="標楷體" w:eastAsia="標楷體" w:hAnsi="標楷體" w:hint="eastAsia"/>
        </w:rPr>
        <w:t>。</w:t>
      </w:r>
      <w:r w:rsidRPr="005818DB">
        <w:rPr>
          <w:rFonts w:ascii="標楷體" w:eastAsia="標楷體" w:hAnsi="標楷體" w:hint="eastAsia"/>
        </w:rPr>
        <w:t>乙方工資以工作時數計薪，每小時時</w:t>
      </w:r>
      <w:proofErr w:type="gramStart"/>
      <w:r w:rsidRPr="005818DB">
        <w:rPr>
          <w:rFonts w:ascii="標楷體" w:eastAsia="標楷體" w:hAnsi="標楷體" w:hint="eastAsia"/>
        </w:rPr>
        <w:t>薪</w:t>
      </w:r>
      <w:proofErr w:type="gramEnd"/>
      <w:r w:rsidR="006B58EF">
        <w:rPr>
          <w:rFonts w:ascii="標楷體" w:eastAsia="標楷體" w:hAnsi="標楷體" w:hint="eastAsia"/>
        </w:rPr>
        <w:t>115</w:t>
      </w:r>
      <w:r w:rsidRPr="005818DB">
        <w:rPr>
          <w:rFonts w:ascii="標楷體" w:eastAsia="標楷體" w:hAnsi="標楷體" w:hint="eastAsia"/>
        </w:rPr>
        <w:t>元（</w:t>
      </w:r>
      <w:r w:rsidRPr="005818DB">
        <w:rPr>
          <w:rFonts w:eastAsia="標楷體" w:hint="eastAsia"/>
          <w:shd w:val="pct15" w:color="auto" w:fill="FFFFFF"/>
        </w:rPr>
        <w:t>依</w:t>
      </w:r>
      <w:r>
        <w:rPr>
          <w:rFonts w:eastAsia="標楷體" w:hint="eastAsia"/>
          <w:shd w:val="pct15" w:color="auto" w:fill="FFFFFF"/>
        </w:rPr>
        <w:t>教育部臨時特殊教育助理人員</w:t>
      </w:r>
      <w:r w:rsidR="00D3686C">
        <w:rPr>
          <w:rFonts w:eastAsia="標楷體" w:hint="eastAsia"/>
          <w:shd w:val="pct15" w:color="auto" w:fill="FFFFFF"/>
        </w:rPr>
        <w:t>鐘點</w:t>
      </w:r>
      <w:r>
        <w:rPr>
          <w:rFonts w:eastAsia="標楷體" w:hint="eastAsia"/>
          <w:shd w:val="pct15" w:color="auto" w:fill="FFFFFF"/>
        </w:rPr>
        <w:t>制經費補助</w:t>
      </w:r>
      <w:r w:rsidRPr="005818DB">
        <w:rPr>
          <w:rFonts w:ascii="標楷體" w:eastAsia="標楷體" w:hAnsi="標楷體" w:hint="eastAsia"/>
        </w:rPr>
        <w:t>），遇有特殊工作任務時可彈性調整工作上下班時間，並於隔月</w:t>
      </w:r>
      <w:r>
        <w:rPr>
          <w:rFonts w:ascii="標楷體" w:eastAsia="標楷體" w:hAnsi="標楷體"/>
        </w:rPr>
        <w:t>5</w:t>
      </w:r>
      <w:r>
        <w:rPr>
          <w:rFonts w:ascii="標楷體" w:eastAsia="標楷體" w:hAnsi="標楷體" w:hint="eastAsia"/>
        </w:rPr>
        <w:t>日</w:t>
      </w:r>
      <w:r w:rsidRPr="005818DB">
        <w:rPr>
          <w:rFonts w:ascii="標楷體" w:eastAsia="標楷體" w:hAnsi="標楷體" w:hint="eastAsia"/>
        </w:rPr>
        <w:t>前核撥薪資。</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乙方請假需經甲方核准，未經核准擅離工作崗位視同曠職，曠職三次甲方得終止本契約。</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乙方上工之</w:t>
      </w:r>
      <w:proofErr w:type="gramStart"/>
      <w:r w:rsidRPr="005818DB">
        <w:rPr>
          <w:rFonts w:ascii="標楷體" w:eastAsia="標楷體" w:hAnsi="標楷體" w:hint="eastAsia"/>
        </w:rPr>
        <w:t>第一日甲方</w:t>
      </w:r>
      <w:proofErr w:type="gramEnd"/>
      <w:r w:rsidRPr="005818DB">
        <w:rPr>
          <w:rFonts w:ascii="標楷體" w:eastAsia="標楷體" w:hAnsi="標楷體" w:hint="eastAsia"/>
        </w:rPr>
        <w:t>應為乙方依法辦理參加勞工保險及全民健康保險。</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有下列情形之</w:t>
      </w:r>
      <w:proofErr w:type="gramStart"/>
      <w:r w:rsidRPr="005818DB">
        <w:rPr>
          <w:rFonts w:ascii="標楷體" w:eastAsia="標楷體" w:hAnsi="標楷體" w:hint="eastAsia"/>
        </w:rPr>
        <w:t>一</w:t>
      </w:r>
      <w:proofErr w:type="gramEnd"/>
      <w:r w:rsidRPr="005818DB">
        <w:rPr>
          <w:rFonts w:ascii="標楷體" w:eastAsia="標楷體" w:hAnsi="標楷體" w:hint="eastAsia"/>
        </w:rPr>
        <w:t>者，甲方得</w:t>
      </w:r>
      <w:proofErr w:type="gramStart"/>
      <w:r w:rsidRPr="005818DB">
        <w:rPr>
          <w:rFonts w:ascii="標楷體" w:eastAsia="標楷體" w:hAnsi="標楷體" w:hint="eastAsia"/>
        </w:rPr>
        <w:t>不經乙方</w:t>
      </w:r>
      <w:proofErr w:type="gramEnd"/>
      <w:r w:rsidRPr="005818DB">
        <w:rPr>
          <w:rFonts w:ascii="標楷體" w:eastAsia="標楷體" w:hAnsi="標楷體" w:hint="eastAsia"/>
        </w:rPr>
        <w:t>同意，隨時終止本契約：</w:t>
      </w:r>
    </w:p>
    <w:p w:rsidR="00FB2BA9" w:rsidRPr="005818DB" w:rsidRDefault="00FB2BA9" w:rsidP="00A5357F">
      <w:pPr>
        <w:numPr>
          <w:ilvl w:val="1"/>
          <w:numId w:val="1"/>
        </w:numPr>
        <w:tabs>
          <w:tab w:val="clear" w:pos="2340"/>
          <w:tab w:val="num" w:pos="1134"/>
        </w:tabs>
        <w:adjustRightInd w:val="0"/>
        <w:snapToGrid w:val="0"/>
        <w:ind w:rightChars="-59" w:right="-142" w:hanging="1773"/>
        <w:rPr>
          <w:rFonts w:ascii="標楷體" w:eastAsia="標楷體" w:hAnsi="標楷體"/>
        </w:rPr>
      </w:pPr>
      <w:r w:rsidRPr="005818DB">
        <w:rPr>
          <w:rFonts w:ascii="標楷體" w:eastAsia="標楷體" w:hAnsi="標楷體" w:hint="eastAsia"/>
        </w:rPr>
        <w:t>乙方違反規定或違背政府法令。</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乙方不接受甲方工作上之指派調遣。</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乙方因工作不力或違背雙方有關規定。</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乙方所擔任之事務因法定原因提前完成，甲方得終止本契約。</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甲方依法律之規定得終止聘用契約。</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乙方得接受一月</w:t>
      </w:r>
      <w:proofErr w:type="gramStart"/>
      <w:r w:rsidRPr="005818DB">
        <w:rPr>
          <w:rFonts w:ascii="標楷體" w:eastAsia="標楷體" w:hAnsi="標楷體" w:hint="eastAsia"/>
        </w:rPr>
        <w:t>個</w:t>
      </w:r>
      <w:proofErr w:type="gramEnd"/>
      <w:r w:rsidRPr="005818DB">
        <w:rPr>
          <w:rFonts w:ascii="標楷體" w:eastAsia="標楷體" w:hAnsi="標楷體" w:hint="eastAsia"/>
        </w:rPr>
        <w:t>月的試用期，試用期間表現不佳者，甲方得終止本契約。</w:t>
      </w:r>
    </w:p>
    <w:p w:rsidR="00FB2BA9" w:rsidRPr="005818DB" w:rsidRDefault="00FB2BA9" w:rsidP="00A5357F">
      <w:pPr>
        <w:numPr>
          <w:ilvl w:val="1"/>
          <w:numId w:val="1"/>
        </w:numPr>
        <w:tabs>
          <w:tab w:val="clear" w:pos="2340"/>
          <w:tab w:val="num" w:pos="1276"/>
        </w:tabs>
        <w:adjustRightInd w:val="0"/>
        <w:snapToGrid w:val="0"/>
        <w:ind w:rightChars="-59" w:right="-142" w:hanging="1773"/>
        <w:rPr>
          <w:rFonts w:ascii="標楷體" w:eastAsia="標楷體" w:hAnsi="標楷體"/>
        </w:rPr>
      </w:pPr>
      <w:r w:rsidRPr="005818DB">
        <w:rPr>
          <w:rFonts w:ascii="標楷體" w:eastAsia="標楷體" w:hAnsi="標楷體" w:hint="eastAsia"/>
        </w:rPr>
        <w:t>乙方</w:t>
      </w:r>
      <w:proofErr w:type="gramStart"/>
      <w:r w:rsidRPr="005818DB">
        <w:rPr>
          <w:rFonts w:ascii="標楷體" w:eastAsia="標楷體" w:hAnsi="標楷體" w:hint="eastAsia"/>
        </w:rPr>
        <w:t>曾犯性侵害</w:t>
      </w:r>
      <w:proofErr w:type="gramEnd"/>
      <w:r w:rsidRPr="005818DB">
        <w:rPr>
          <w:rFonts w:ascii="標楷體" w:eastAsia="標楷體" w:hAnsi="標楷體" w:hint="eastAsia"/>
        </w:rPr>
        <w:t>犯罪防治法第二條所定之罪，經判刑確定。</w:t>
      </w:r>
    </w:p>
    <w:p w:rsidR="00FB2BA9" w:rsidRDefault="00FB2BA9" w:rsidP="00A5357F">
      <w:pPr>
        <w:numPr>
          <w:ilvl w:val="0"/>
          <w:numId w:val="1"/>
        </w:numPr>
        <w:tabs>
          <w:tab w:val="clear" w:pos="1290"/>
          <w:tab w:val="num" w:pos="567"/>
        </w:tabs>
        <w:adjustRightInd w:val="0"/>
        <w:snapToGrid w:val="0"/>
        <w:ind w:left="567" w:rightChars="-59" w:right="-142" w:hanging="567"/>
        <w:rPr>
          <w:rFonts w:ascii="標楷體" w:eastAsia="標楷體" w:hAnsi="標楷體"/>
        </w:rPr>
      </w:pPr>
      <w:r w:rsidRPr="005818DB">
        <w:rPr>
          <w:rFonts w:ascii="標楷體" w:eastAsia="標楷體" w:hAnsi="標楷體" w:hint="eastAsia"/>
        </w:rPr>
        <w:t>乙方因特別事故須於聘用期滿前先行離職時，應於一個月前提出申請，經甲方同意後始得離</w:t>
      </w:r>
      <w:r>
        <w:rPr>
          <w:rFonts w:ascii="標楷體" w:eastAsia="標楷體" w:hAnsi="標楷體"/>
        </w:rPr>
        <w:t xml:space="preserve"> </w:t>
      </w:r>
    </w:p>
    <w:p w:rsidR="00FB2BA9" w:rsidRPr="005818DB" w:rsidRDefault="00FB2BA9" w:rsidP="00A5357F">
      <w:pPr>
        <w:tabs>
          <w:tab w:val="num" w:pos="567"/>
        </w:tabs>
        <w:adjustRightInd w:val="0"/>
        <w:snapToGrid w:val="0"/>
        <w:ind w:rightChars="-59" w:right="-142"/>
        <w:rPr>
          <w:rFonts w:ascii="標楷體" w:eastAsia="標楷體" w:hAnsi="標楷體"/>
        </w:rPr>
      </w:pPr>
      <w:r>
        <w:rPr>
          <w:rFonts w:ascii="標楷體" w:eastAsia="標楷體" w:hAnsi="標楷體"/>
        </w:rPr>
        <w:t xml:space="preserve">        </w:t>
      </w:r>
      <w:r w:rsidRPr="005818DB">
        <w:rPr>
          <w:rFonts w:ascii="標楷體" w:eastAsia="標楷體" w:hAnsi="標楷體" w:hint="eastAsia"/>
        </w:rPr>
        <w:t>職。</w:t>
      </w:r>
    </w:p>
    <w:p w:rsidR="00FB2BA9" w:rsidRDefault="00FB2BA9" w:rsidP="00A5357F">
      <w:pPr>
        <w:numPr>
          <w:ilvl w:val="0"/>
          <w:numId w:val="1"/>
        </w:numPr>
        <w:tabs>
          <w:tab w:val="clear" w:pos="1290"/>
          <w:tab w:val="num" w:pos="567"/>
        </w:tabs>
        <w:adjustRightInd w:val="0"/>
        <w:snapToGrid w:val="0"/>
        <w:ind w:left="567" w:rightChars="-59" w:right="-142" w:hanging="567"/>
        <w:rPr>
          <w:rFonts w:ascii="標楷體" w:eastAsia="標楷體" w:hAnsi="標楷體"/>
        </w:rPr>
      </w:pPr>
      <w:r w:rsidRPr="005818DB">
        <w:rPr>
          <w:rFonts w:ascii="標楷體" w:eastAsia="標楷體" w:hAnsi="標楷體" w:hint="eastAsia"/>
        </w:rPr>
        <w:t>乙方</w:t>
      </w:r>
      <w:proofErr w:type="gramStart"/>
      <w:r w:rsidRPr="005818DB">
        <w:rPr>
          <w:rFonts w:ascii="標楷體" w:eastAsia="標楷體" w:hAnsi="標楷體" w:hint="eastAsia"/>
        </w:rPr>
        <w:t>應覓具保證人</w:t>
      </w:r>
      <w:proofErr w:type="gramEnd"/>
      <w:r w:rsidRPr="005818DB">
        <w:rPr>
          <w:rFonts w:ascii="標楷體" w:eastAsia="標楷體" w:hAnsi="標楷體" w:hint="eastAsia"/>
        </w:rPr>
        <w:t>保證乙方履行本契約之規定，如乙方違約時，保證人願負一切責任，並放</w:t>
      </w:r>
    </w:p>
    <w:p w:rsidR="00FB2BA9" w:rsidRPr="005818DB" w:rsidRDefault="00FB2BA9" w:rsidP="00A5357F">
      <w:pPr>
        <w:tabs>
          <w:tab w:val="num" w:pos="567"/>
        </w:tabs>
        <w:adjustRightInd w:val="0"/>
        <w:snapToGrid w:val="0"/>
        <w:ind w:rightChars="-59" w:right="-142"/>
        <w:rPr>
          <w:rFonts w:ascii="標楷體" w:eastAsia="標楷體" w:hAnsi="標楷體"/>
        </w:rPr>
      </w:pPr>
      <w:r>
        <w:rPr>
          <w:rFonts w:ascii="標楷體" w:eastAsia="標楷體" w:hAnsi="標楷體"/>
        </w:rPr>
        <w:t xml:space="preserve">        </w:t>
      </w:r>
      <w:proofErr w:type="gramStart"/>
      <w:r w:rsidRPr="005818DB">
        <w:rPr>
          <w:rFonts w:ascii="標楷體" w:eastAsia="標楷體" w:hAnsi="標楷體" w:hint="eastAsia"/>
        </w:rPr>
        <w:t>棄先訴</w:t>
      </w:r>
      <w:proofErr w:type="gramEnd"/>
      <w:r w:rsidRPr="005818DB">
        <w:rPr>
          <w:rFonts w:ascii="標楷體" w:eastAsia="標楷體" w:hAnsi="標楷體" w:hint="eastAsia"/>
        </w:rPr>
        <w:t>抗辯權。</w:t>
      </w:r>
    </w:p>
    <w:p w:rsidR="00FB2BA9" w:rsidRPr="005818DB" w:rsidRDefault="00FB2BA9" w:rsidP="00A5357F">
      <w:pPr>
        <w:numPr>
          <w:ilvl w:val="0"/>
          <w:numId w:val="1"/>
        </w:numPr>
        <w:tabs>
          <w:tab w:val="clear" w:pos="1290"/>
          <w:tab w:val="num" w:pos="567"/>
        </w:tabs>
        <w:adjustRightInd w:val="0"/>
        <w:snapToGrid w:val="0"/>
        <w:ind w:rightChars="-59" w:right="-142"/>
        <w:rPr>
          <w:rFonts w:ascii="標楷體" w:eastAsia="標楷體" w:hAnsi="標楷體"/>
        </w:rPr>
      </w:pPr>
      <w:r w:rsidRPr="005818DB">
        <w:rPr>
          <w:rFonts w:ascii="標楷體" w:eastAsia="標楷體" w:hAnsi="標楷體" w:hint="eastAsia"/>
        </w:rPr>
        <w:t>甲方變更乙方所辦理之事務或本</w:t>
      </w:r>
      <w:proofErr w:type="gramStart"/>
      <w:r w:rsidRPr="005818DB">
        <w:rPr>
          <w:rFonts w:ascii="標楷體" w:eastAsia="標楷體" w:hAnsi="標楷體" w:hint="eastAsia"/>
        </w:rPr>
        <w:t>契</w:t>
      </w:r>
      <w:proofErr w:type="gramEnd"/>
      <w:r w:rsidRPr="005818DB">
        <w:rPr>
          <w:rFonts w:ascii="標楷體" w:eastAsia="標楷體" w:hAnsi="標楷體" w:hint="eastAsia"/>
        </w:rPr>
        <w:t>的終止時，乙方應將其經管事務交代清楚。</w:t>
      </w:r>
    </w:p>
    <w:p w:rsidR="00FB2BA9" w:rsidRDefault="00FB2BA9" w:rsidP="00A5357F">
      <w:pPr>
        <w:numPr>
          <w:ilvl w:val="0"/>
          <w:numId w:val="1"/>
        </w:numPr>
        <w:tabs>
          <w:tab w:val="clear" w:pos="1290"/>
          <w:tab w:val="num" w:pos="567"/>
        </w:tabs>
        <w:adjustRightInd w:val="0"/>
        <w:snapToGrid w:val="0"/>
        <w:ind w:left="567" w:rightChars="-59" w:right="-142" w:hanging="567"/>
        <w:rPr>
          <w:rFonts w:ascii="標楷體" w:eastAsia="標楷體" w:hAnsi="標楷體"/>
        </w:rPr>
      </w:pPr>
      <w:r w:rsidRPr="005818DB">
        <w:rPr>
          <w:rFonts w:ascii="標楷體" w:eastAsia="標楷體" w:hAnsi="標楷體" w:hint="eastAsia"/>
        </w:rPr>
        <w:t>本契約未盡事宜，應依公務人員相關規定及「</w:t>
      </w:r>
      <w:r w:rsidR="00D3686C">
        <w:rPr>
          <w:rFonts w:ascii="標楷體" w:eastAsia="標楷體" w:hAnsi="標楷體" w:hint="eastAsia"/>
          <w:u w:val="single"/>
        </w:rPr>
        <w:t>10</w:t>
      </w:r>
      <w:r w:rsidR="007C6E50">
        <w:rPr>
          <w:rFonts w:ascii="標楷體" w:eastAsia="標楷體" w:hAnsi="標楷體" w:hint="eastAsia"/>
          <w:u w:val="single"/>
        </w:rPr>
        <w:t>3</w:t>
      </w:r>
      <w:r w:rsidRPr="005818DB">
        <w:rPr>
          <w:rFonts w:ascii="標楷體" w:eastAsia="標楷體" w:hAnsi="標楷體" w:hint="eastAsia"/>
        </w:rPr>
        <w:t>年度兼任特殊教育教師助理員申請實施計</w:t>
      </w:r>
      <w:r>
        <w:rPr>
          <w:rFonts w:ascii="標楷體" w:eastAsia="標楷體" w:hAnsi="標楷體"/>
        </w:rPr>
        <w:t xml:space="preserve">   </w:t>
      </w:r>
    </w:p>
    <w:p w:rsidR="00FB2BA9" w:rsidRDefault="00FB2BA9" w:rsidP="00A5357F">
      <w:pPr>
        <w:tabs>
          <w:tab w:val="num" w:pos="567"/>
        </w:tabs>
        <w:adjustRightInd w:val="0"/>
        <w:snapToGrid w:val="0"/>
        <w:ind w:rightChars="-59" w:right="-142"/>
        <w:rPr>
          <w:rFonts w:ascii="標楷體" w:eastAsia="標楷體" w:hAnsi="標楷體"/>
        </w:rPr>
      </w:pPr>
      <w:r>
        <w:rPr>
          <w:rFonts w:ascii="標楷體" w:eastAsia="標楷體" w:hAnsi="標楷體"/>
        </w:rPr>
        <w:t xml:space="preserve">        </w:t>
      </w:r>
      <w:r w:rsidRPr="005818DB">
        <w:rPr>
          <w:rFonts w:ascii="標楷體" w:eastAsia="標楷體" w:hAnsi="標楷體" w:hint="eastAsia"/>
        </w:rPr>
        <w:t>畫」辦理。</w:t>
      </w:r>
    </w:p>
    <w:p w:rsidR="00FB2BA9" w:rsidRPr="005818DB" w:rsidRDefault="00FB2BA9" w:rsidP="00A5357F">
      <w:pPr>
        <w:tabs>
          <w:tab w:val="num" w:pos="567"/>
        </w:tabs>
        <w:adjustRightInd w:val="0"/>
        <w:snapToGrid w:val="0"/>
        <w:ind w:rightChars="-59" w:right="-142"/>
        <w:rPr>
          <w:rFonts w:ascii="標楷體" w:eastAsia="標楷體" w:hAnsi="標楷體"/>
        </w:rPr>
      </w:pPr>
      <w:r w:rsidRPr="005818DB">
        <w:rPr>
          <w:rFonts w:ascii="標楷體" w:eastAsia="標楷體" w:hAnsi="標楷體" w:hint="eastAsia"/>
        </w:rPr>
        <w:t>本契約一式三份，雙方各執一份為</w:t>
      </w:r>
      <w:proofErr w:type="gramStart"/>
      <w:r w:rsidRPr="005818DB">
        <w:rPr>
          <w:rFonts w:ascii="標楷體" w:eastAsia="標楷體" w:hAnsi="標楷體" w:hint="eastAsia"/>
        </w:rPr>
        <w:t>憑</w:t>
      </w:r>
      <w:proofErr w:type="gramEnd"/>
      <w:r w:rsidRPr="005818DB">
        <w:rPr>
          <w:rFonts w:ascii="標楷體" w:eastAsia="標楷體" w:hAnsi="標楷體" w:hint="eastAsia"/>
        </w:rPr>
        <w:t>。餘由甲方留存。</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proofErr w:type="gramStart"/>
      <w:r w:rsidRPr="005818DB">
        <w:rPr>
          <w:rFonts w:ascii="標楷體" w:eastAsia="標楷體" w:hAnsi="標楷體" w:hint="eastAsia"/>
        </w:rPr>
        <w:t>立約人甲方</w:t>
      </w:r>
      <w:proofErr w:type="gramEnd"/>
      <w:r w:rsidRPr="005818DB">
        <w:rPr>
          <w:rFonts w:ascii="標楷體" w:eastAsia="標楷體" w:hAnsi="標楷體" w:hint="eastAsia"/>
        </w:rPr>
        <w:t>：</w:t>
      </w:r>
      <w:r>
        <w:rPr>
          <w:rFonts w:ascii="標楷體" w:eastAsia="標楷體" w:hAnsi="標楷體" w:hint="eastAsia"/>
        </w:rPr>
        <w:t>台南市私立崑山高級中學</w:t>
      </w:r>
      <w:r w:rsidRPr="005818DB">
        <w:rPr>
          <w:rFonts w:ascii="標楷體" w:eastAsia="標楷體" w:hAnsi="標楷體"/>
        </w:rPr>
        <w:t xml:space="preserve"> </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r w:rsidRPr="005818DB">
        <w:rPr>
          <w:rFonts w:ascii="標楷體" w:eastAsia="標楷體" w:hAnsi="標楷體" w:hint="eastAsia"/>
        </w:rPr>
        <w:t>法定代理人：</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r w:rsidRPr="005818DB">
        <w:rPr>
          <w:rFonts w:ascii="標楷體" w:eastAsia="標楷體" w:hAnsi="標楷體" w:hint="eastAsia"/>
        </w:rPr>
        <w:t>地　　　址：</w:t>
      </w:r>
      <w:r>
        <w:rPr>
          <w:rFonts w:ascii="標楷體" w:eastAsia="標楷體" w:hAnsi="標楷體" w:hint="eastAsia"/>
        </w:rPr>
        <w:t>台南市北區開元路</w:t>
      </w:r>
      <w:r>
        <w:rPr>
          <w:rFonts w:ascii="標楷體" w:eastAsia="標楷體" w:hAnsi="標楷體"/>
        </w:rPr>
        <w:t>444</w:t>
      </w:r>
      <w:r>
        <w:rPr>
          <w:rFonts w:ascii="標楷體" w:eastAsia="標楷體" w:hAnsi="標楷體" w:hint="eastAsia"/>
        </w:rPr>
        <w:t>號</w:t>
      </w:r>
      <w:r w:rsidRPr="005818DB">
        <w:rPr>
          <w:rFonts w:ascii="標楷體" w:eastAsia="標楷體" w:hAnsi="標楷體"/>
        </w:rPr>
        <w:t xml:space="preserve">                </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rPr>
        <w:t xml:space="preserve">                                         </w:t>
      </w:r>
      <w:proofErr w:type="gramStart"/>
      <w:r w:rsidRPr="005818DB">
        <w:rPr>
          <w:rFonts w:ascii="標楷體" w:eastAsia="標楷體" w:hAnsi="標楷體" w:hint="eastAsia"/>
        </w:rPr>
        <w:t>立約人乙方</w:t>
      </w:r>
      <w:proofErr w:type="gramEnd"/>
      <w:r w:rsidRPr="005818DB">
        <w:rPr>
          <w:rFonts w:ascii="標楷體" w:eastAsia="標楷體" w:hAnsi="標楷體" w:hint="eastAsia"/>
        </w:rPr>
        <w:t>：</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r w:rsidRPr="005818DB">
        <w:rPr>
          <w:rFonts w:ascii="標楷體" w:eastAsia="標楷體" w:hAnsi="標楷體" w:hint="eastAsia"/>
        </w:rPr>
        <w:t>出生年月日：</w:t>
      </w:r>
    </w:p>
    <w:p w:rsidR="00FB2BA9" w:rsidRPr="005818DB" w:rsidRDefault="00FB2BA9" w:rsidP="00A5357F">
      <w:pPr>
        <w:adjustRightInd w:val="0"/>
        <w:snapToGrid w:val="0"/>
        <w:ind w:firstLineChars="2050" w:firstLine="4920"/>
        <w:rPr>
          <w:rFonts w:ascii="標楷體" w:eastAsia="標楷體" w:hAnsi="標楷體"/>
        </w:rPr>
      </w:pPr>
      <w:r w:rsidRPr="005818DB">
        <w:rPr>
          <w:rFonts w:ascii="標楷體" w:eastAsia="標楷體" w:hAnsi="標楷體" w:hint="eastAsia"/>
        </w:rPr>
        <w:t>身分證字號：</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r w:rsidRPr="005818DB">
        <w:rPr>
          <w:rFonts w:ascii="標楷體" w:eastAsia="標楷體" w:hAnsi="標楷體" w:hint="eastAsia"/>
        </w:rPr>
        <w:t>地　　　址：</w:t>
      </w:r>
    </w:p>
    <w:p w:rsidR="00FB2BA9" w:rsidRPr="005818DB" w:rsidRDefault="00FB2BA9" w:rsidP="00A5357F">
      <w:pPr>
        <w:adjustRightInd w:val="0"/>
        <w:snapToGrid w:val="0"/>
        <w:rPr>
          <w:rFonts w:ascii="標楷體" w:eastAsia="標楷體" w:hAnsi="標楷體"/>
        </w:rPr>
      </w:pPr>
      <w:r w:rsidRPr="005818DB">
        <w:rPr>
          <w:rFonts w:ascii="標楷體" w:eastAsia="標楷體" w:hAnsi="標楷體" w:hint="eastAsia"/>
        </w:rPr>
        <w:t xml:space="preserve">　　　　　　　　　　　　　　　</w:t>
      </w:r>
      <w:r w:rsidRPr="005818DB">
        <w:rPr>
          <w:rFonts w:ascii="標楷體" w:eastAsia="標楷體" w:hAnsi="標楷體"/>
        </w:rPr>
        <w:t xml:space="preserve">           </w:t>
      </w:r>
      <w:r w:rsidRPr="005818DB">
        <w:rPr>
          <w:rFonts w:ascii="標楷體" w:eastAsia="標楷體" w:hAnsi="標楷體" w:hint="eastAsia"/>
        </w:rPr>
        <w:t>電</w:t>
      </w:r>
      <w:r w:rsidRPr="005818DB">
        <w:rPr>
          <w:rFonts w:ascii="標楷體" w:eastAsia="標楷體" w:hAnsi="標楷體"/>
        </w:rPr>
        <w:t xml:space="preserve">      </w:t>
      </w:r>
      <w:r w:rsidRPr="005818DB">
        <w:rPr>
          <w:rFonts w:ascii="標楷體" w:eastAsia="標楷體" w:hAnsi="標楷體" w:hint="eastAsia"/>
        </w:rPr>
        <w:t>話：</w:t>
      </w:r>
    </w:p>
    <w:p w:rsidR="00FB2BA9" w:rsidRDefault="00FB2BA9" w:rsidP="00A5357F">
      <w:pPr>
        <w:adjustRightInd w:val="0"/>
        <w:snapToGrid w:val="0"/>
        <w:ind w:firstLineChars="2050" w:firstLine="4920"/>
        <w:rPr>
          <w:rFonts w:ascii="標楷體" w:eastAsia="標楷體" w:hAnsi="標楷體"/>
        </w:rPr>
      </w:pPr>
    </w:p>
    <w:p w:rsidR="00FB2BA9" w:rsidRDefault="00FB2BA9" w:rsidP="00A5357F">
      <w:pPr>
        <w:adjustRightInd w:val="0"/>
        <w:snapToGrid w:val="0"/>
        <w:ind w:firstLineChars="2050" w:firstLine="4920"/>
        <w:rPr>
          <w:rFonts w:ascii="標楷體" w:eastAsia="標楷體" w:hAnsi="標楷體"/>
        </w:rPr>
      </w:pPr>
    </w:p>
    <w:p w:rsidR="00FB2BA9" w:rsidRPr="005818DB" w:rsidRDefault="00FB2BA9" w:rsidP="00A5357F">
      <w:pPr>
        <w:adjustRightInd w:val="0"/>
        <w:snapToGrid w:val="0"/>
        <w:ind w:firstLineChars="2050" w:firstLine="4920"/>
        <w:rPr>
          <w:rFonts w:ascii="標楷體" w:eastAsia="標楷體" w:hAnsi="標楷體"/>
        </w:rPr>
      </w:pPr>
    </w:p>
    <w:p w:rsidR="00FB2BA9" w:rsidRDefault="00FB2BA9" w:rsidP="00A5357F">
      <w:pPr>
        <w:adjustRightInd w:val="0"/>
        <w:snapToGrid w:val="0"/>
        <w:jc w:val="center"/>
        <w:rPr>
          <w:rFonts w:ascii="標楷體" w:eastAsia="標楷體" w:hAnsi="標楷體"/>
        </w:rPr>
      </w:pPr>
      <w:r w:rsidRPr="005818DB">
        <w:rPr>
          <w:rFonts w:ascii="標楷體" w:eastAsia="標楷體" w:hAnsi="標楷體" w:hint="eastAsia"/>
        </w:rPr>
        <w:t>中華民國</w:t>
      </w:r>
      <w:r w:rsidR="00175AA1">
        <w:rPr>
          <w:rFonts w:ascii="標楷體" w:eastAsia="標楷體" w:hAnsi="標楷體" w:hint="eastAsia"/>
        </w:rPr>
        <w:t xml:space="preserve">      </w:t>
      </w:r>
      <w:r w:rsidRPr="005818DB">
        <w:rPr>
          <w:rFonts w:ascii="標楷體" w:eastAsia="標楷體" w:hAnsi="標楷體" w:hint="eastAsia"/>
        </w:rPr>
        <w:t>年</w:t>
      </w:r>
      <w:r w:rsidRPr="005818DB">
        <w:rPr>
          <w:rFonts w:ascii="標楷體" w:eastAsia="標楷體" w:hAnsi="標楷體"/>
        </w:rPr>
        <w:t xml:space="preserve"> </w:t>
      </w:r>
      <w:r w:rsidR="00175AA1">
        <w:rPr>
          <w:rFonts w:ascii="標楷體" w:eastAsia="標楷體" w:hAnsi="標楷體" w:hint="eastAsia"/>
        </w:rPr>
        <w:t xml:space="preserve">      </w:t>
      </w:r>
      <w:r w:rsidRPr="005818DB">
        <w:rPr>
          <w:rFonts w:ascii="標楷體" w:eastAsia="標楷體" w:hAnsi="標楷體" w:hint="eastAsia"/>
        </w:rPr>
        <w:t>月</w:t>
      </w:r>
      <w:r w:rsidRPr="005818DB">
        <w:rPr>
          <w:rFonts w:ascii="標楷體" w:eastAsia="標楷體" w:hAnsi="標楷體"/>
        </w:rPr>
        <w:t xml:space="preserve">           </w:t>
      </w:r>
      <w:r w:rsidRPr="005818DB">
        <w:rPr>
          <w:rFonts w:ascii="標楷體" w:eastAsia="標楷體" w:hAnsi="標楷體" w:hint="eastAsia"/>
        </w:rPr>
        <w:t>日</w:t>
      </w:r>
    </w:p>
    <w:p w:rsidR="00FB2BA9" w:rsidRDefault="00FB2BA9" w:rsidP="00A5357F">
      <w:pPr>
        <w:adjustRightInd w:val="0"/>
        <w:snapToGrid w:val="0"/>
        <w:jc w:val="center"/>
        <w:rPr>
          <w:rFonts w:ascii="標楷體" w:eastAsia="標楷體" w:hAnsi="標楷體"/>
        </w:rPr>
      </w:pPr>
    </w:p>
    <w:p w:rsidR="00FB2BA9" w:rsidRDefault="00FB2BA9" w:rsidP="00A5357F">
      <w:pPr>
        <w:adjustRightInd w:val="0"/>
        <w:snapToGrid w:val="0"/>
        <w:jc w:val="center"/>
        <w:rPr>
          <w:rFonts w:ascii="標楷體" w:eastAsia="標楷體" w:hAnsi="標楷體"/>
        </w:rPr>
      </w:pPr>
    </w:p>
    <w:p w:rsidR="00FB2BA9" w:rsidRDefault="00FB2BA9" w:rsidP="00A5357F">
      <w:pPr>
        <w:adjustRightInd w:val="0"/>
        <w:snapToGrid w:val="0"/>
        <w:jc w:val="center"/>
        <w:rPr>
          <w:rFonts w:ascii="標楷體" w:eastAsia="標楷體" w:hAnsi="標楷體"/>
        </w:rPr>
      </w:pPr>
    </w:p>
    <w:p w:rsidR="00FB2BA9" w:rsidRDefault="00FB2BA9" w:rsidP="00A5357F">
      <w:pPr>
        <w:adjustRightInd w:val="0"/>
        <w:snapToGrid w:val="0"/>
        <w:jc w:val="center"/>
        <w:rPr>
          <w:rFonts w:ascii="標楷體" w:eastAsia="標楷體" w:hAnsi="標楷體"/>
        </w:rPr>
      </w:pPr>
    </w:p>
    <w:p w:rsidR="00FB2BA9" w:rsidRDefault="00FB2BA9" w:rsidP="00A5357F">
      <w:pPr>
        <w:adjustRightInd w:val="0"/>
        <w:snapToGrid w:val="0"/>
        <w:jc w:val="center"/>
        <w:rPr>
          <w:rFonts w:ascii="標楷體" w:eastAsia="標楷體" w:hAnsi="標楷體"/>
        </w:rPr>
      </w:pPr>
    </w:p>
    <w:p w:rsidR="00FB2BA9" w:rsidRPr="0063616A" w:rsidRDefault="00FB2BA9" w:rsidP="0063616A">
      <w:pPr>
        <w:widowControl/>
        <w:rPr>
          <w:kern w:val="0"/>
        </w:rPr>
      </w:pPr>
    </w:p>
    <w:sectPr w:rsidR="00FB2BA9" w:rsidRPr="0063616A" w:rsidSect="006345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6A" w:rsidRDefault="0038576A">
      <w:r>
        <w:separator/>
      </w:r>
    </w:p>
  </w:endnote>
  <w:endnote w:type="continuationSeparator" w:id="0">
    <w:p w:rsidR="0038576A" w:rsidRDefault="0038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6A" w:rsidRDefault="0038576A">
      <w:r>
        <w:separator/>
      </w:r>
    </w:p>
  </w:footnote>
  <w:footnote w:type="continuationSeparator" w:id="0">
    <w:p w:rsidR="0038576A" w:rsidRDefault="0038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900AC"/>
    <w:multiLevelType w:val="hybridMultilevel"/>
    <w:tmpl w:val="8EBE7E58"/>
    <w:lvl w:ilvl="0" w:tplc="4718E166">
      <w:start w:val="1"/>
      <w:numFmt w:val="taiwaneseCountingThousand"/>
      <w:lvlText w:val="第%1條"/>
      <w:lvlJc w:val="left"/>
      <w:pPr>
        <w:tabs>
          <w:tab w:val="num" w:pos="1290"/>
        </w:tabs>
        <w:ind w:left="1290" w:hanging="1290"/>
      </w:pPr>
      <w:rPr>
        <w:rFonts w:cs="Times New Roman" w:hint="default"/>
      </w:rPr>
    </w:lvl>
    <w:lvl w:ilvl="1" w:tplc="842E43D4">
      <w:start w:val="1"/>
      <w:numFmt w:val="taiwaneseCountingThousand"/>
      <w:lvlText w:val="（%2）"/>
      <w:lvlJc w:val="left"/>
      <w:pPr>
        <w:tabs>
          <w:tab w:val="num" w:pos="2340"/>
        </w:tabs>
        <w:ind w:left="2340" w:hanging="10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1B"/>
    <w:rsid w:val="000D4AD7"/>
    <w:rsid w:val="000E7647"/>
    <w:rsid w:val="00100AF7"/>
    <w:rsid w:val="00175AA1"/>
    <w:rsid w:val="001C3E82"/>
    <w:rsid w:val="0027705C"/>
    <w:rsid w:val="002B70B4"/>
    <w:rsid w:val="00375214"/>
    <w:rsid w:val="0038576A"/>
    <w:rsid w:val="00445B21"/>
    <w:rsid w:val="005818DB"/>
    <w:rsid w:val="005F705E"/>
    <w:rsid w:val="0063451B"/>
    <w:rsid w:val="0063616A"/>
    <w:rsid w:val="006635B7"/>
    <w:rsid w:val="006B58EF"/>
    <w:rsid w:val="006F5562"/>
    <w:rsid w:val="007B4265"/>
    <w:rsid w:val="007C6E50"/>
    <w:rsid w:val="0082208F"/>
    <w:rsid w:val="00882448"/>
    <w:rsid w:val="00A5357F"/>
    <w:rsid w:val="00B1139B"/>
    <w:rsid w:val="00B15ECD"/>
    <w:rsid w:val="00D059D6"/>
    <w:rsid w:val="00D3686C"/>
    <w:rsid w:val="00DE413F"/>
    <w:rsid w:val="00EA293B"/>
    <w:rsid w:val="00EB6C1E"/>
    <w:rsid w:val="00F419B8"/>
    <w:rsid w:val="00FB2BA9"/>
    <w:rsid w:val="00FE1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357F"/>
    <w:pPr>
      <w:tabs>
        <w:tab w:val="center" w:pos="4153"/>
        <w:tab w:val="right" w:pos="8306"/>
      </w:tabs>
      <w:snapToGrid w:val="0"/>
    </w:pPr>
    <w:rPr>
      <w:sz w:val="20"/>
      <w:szCs w:val="20"/>
    </w:rPr>
  </w:style>
  <w:style w:type="character" w:customStyle="1" w:styleId="a4">
    <w:name w:val="頁首 字元"/>
    <w:link w:val="a3"/>
    <w:uiPriority w:val="99"/>
    <w:semiHidden/>
    <w:rsid w:val="004F6D9B"/>
    <w:rPr>
      <w:sz w:val="20"/>
      <w:szCs w:val="20"/>
    </w:rPr>
  </w:style>
  <w:style w:type="paragraph" w:styleId="a5">
    <w:name w:val="footer"/>
    <w:basedOn w:val="a"/>
    <w:link w:val="a6"/>
    <w:uiPriority w:val="99"/>
    <w:rsid w:val="00A5357F"/>
    <w:pPr>
      <w:tabs>
        <w:tab w:val="center" w:pos="4153"/>
        <w:tab w:val="right" w:pos="8306"/>
      </w:tabs>
      <w:snapToGrid w:val="0"/>
    </w:pPr>
    <w:rPr>
      <w:sz w:val="20"/>
      <w:szCs w:val="20"/>
    </w:rPr>
  </w:style>
  <w:style w:type="character" w:customStyle="1" w:styleId="a6">
    <w:name w:val="頁尾 字元"/>
    <w:link w:val="a5"/>
    <w:uiPriority w:val="99"/>
    <w:semiHidden/>
    <w:rsid w:val="004F6D9B"/>
    <w:rPr>
      <w:sz w:val="20"/>
      <w:szCs w:val="20"/>
    </w:rPr>
  </w:style>
  <w:style w:type="paragraph" w:styleId="a7">
    <w:name w:val="Balloon Text"/>
    <w:basedOn w:val="a"/>
    <w:link w:val="a8"/>
    <w:uiPriority w:val="99"/>
    <w:semiHidden/>
    <w:unhideWhenUsed/>
    <w:rsid w:val="006635B7"/>
    <w:rPr>
      <w:rFonts w:ascii="Cambria" w:hAnsi="Cambria"/>
      <w:sz w:val="18"/>
      <w:szCs w:val="18"/>
    </w:rPr>
  </w:style>
  <w:style w:type="character" w:customStyle="1" w:styleId="a8">
    <w:name w:val="註解方塊文字 字元"/>
    <w:link w:val="a7"/>
    <w:uiPriority w:val="99"/>
    <w:semiHidden/>
    <w:rsid w:val="006635B7"/>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4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335</Words>
  <Characters>1914</Characters>
  <Application>Microsoft Office Word</Application>
  <DocSecurity>0</DocSecurity>
  <Lines>15</Lines>
  <Paragraphs>4</Paragraphs>
  <ScaleCrop>false</ScaleCrop>
  <Company>Your Company Name</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cp:lastPrinted>2014-01-09T02:45:00Z</cp:lastPrinted>
  <dcterms:created xsi:type="dcterms:W3CDTF">2013-09-23T01:04:00Z</dcterms:created>
  <dcterms:modified xsi:type="dcterms:W3CDTF">2014-07-04T01:00:00Z</dcterms:modified>
</cp:coreProperties>
</file>