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5"/>
        <w:gridCol w:w="882"/>
        <w:gridCol w:w="882"/>
        <w:gridCol w:w="882"/>
        <w:gridCol w:w="882"/>
        <w:gridCol w:w="882"/>
        <w:gridCol w:w="883"/>
        <w:gridCol w:w="883"/>
        <w:gridCol w:w="883"/>
        <w:gridCol w:w="883"/>
      </w:tblGrid>
      <w:tr w:rsidR="00A739F6" w:rsidTr="00E7780F">
        <w:trPr>
          <w:trHeight w:val="591"/>
        </w:trPr>
        <w:tc>
          <w:tcPr>
            <w:tcW w:w="2649" w:type="dxa"/>
            <w:gridSpan w:val="3"/>
            <w:vMerge w:val="restart"/>
            <w:vAlign w:val="center"/>
          </w:tcPr>
          <w:p w:rsidR="00A739F6" w:rsidRPr="00A739F6" w:rsidRDefault="00A739F6" w:rsidP="000751EE">
            <w:pPr>
              <w:jc w:val="center"/>
              <w:rPr>
                <w:rFonts w:ascii="華康行書體" w:eastAsia="華康行書體" w:hAnsi="標楷體"/>
                <w:b/>
                <w:sz w:val="44"/>
                <w:szCs w:val="44"/>
              </w:rPr>
            </w:pPr>
            <w:proofErr w:type="gramStart"/>
            <w:r w:rsidRPr="00A739F6">
              <w:rPr>
                <w:rFonts w:ascii="華康行書體" w:eastAsia="華康行書體" w:hAnsi="標楷體" w:hint="eastAsia"/>
                <w:b/>
                <w:sz w:val="44"/>
                <w:szCs w:val="44"/>
              </w:rPr>
              <w:t>服儀自省表</w:t>
            </w:r>
            <w:proofErr w:type="gramEnd"/>
          </w:p>
        </w:tc>
        <w:tc>
          <w:tcPr>
            <w:tcW w:w="5293" w:type="dxa"/>
            <w:gridSpan w:val="6"/>
            <w:vMerge w:val="restart"/>
            <w:vAlign w:val="center"/>
          </w:tcPr>
          <w:p w:rsidR="00A739F6" w:rsidRPr="00C86E17" w:rsidRDefault="00A739F6" w:rsidP="00A739F6">
            <w:pPr>
              <w:spacing w:line="0" w:lineRule="atLeast"/>
              <w:ind w:left="299" w:hangingChars="136" w:hanging="299"/>
              <w:rPr>
                <w:rFonts w:ascii="華康行書體" w:eastAsia="華康行書體"/>
                <w:sz w:val="22"/>
              </w:rPr>
            </w:pPr>
            <w:r w:rsidRPr="00C86E17">
              <w:rPr>
                <w:rFonts w:ascii="華康行書體" w:eastAsia="華康行書體" w:hint="eastAsia"/>
                <w:sz w:val="22"/>
              </w:rPr>
              <w:t>1、</w:t>
            </w:r>
            <w:proofErr w:type="gramStart"/>
            <w:r w:rsidRPr="00C86E17">
              <w:rPr>
                <w:rFonts w:ascii="華康行書體" w:eastAsia="華康行書體" w:hint="eastAsia"/>
                <w:sz w:val="22"/>
              </w:rPr>
              <w:t>詳述服儀缺失</w:t>
            </w:r>
            <w:proofErr w:type="gramEnd"/>
            <w:r w:rsidRPr="00C86E17">
              <w:rPr>
                <w:rFonts w:ascii="華康行書體" w:eastAsia="華康行書體" w:hint="eastAsia"/>
                <w:sz w:val="22"/>
              </w:rPr>
              <w:t>(時間、地點、</w:t>
            </w:r>
            <w:r>
              <w:rPr>
                <w:rFonts w:ascii="華康行書體" w:eastAsia="華康行書體" w:hint="eastAsia"/>
                <w:sz w:val="22"/>
              </w:rPr>
              <w:t>違犯的項目為何</w:t>
            </w:r>
            <w:r w:rsidRPr="00C86E17">
              <w:rPr>
                <w:rFonts w:ascii="華康行書體" w:eastAsia="華康行書體" w:hint="eastAsia"/>
                <w:sz w:val="22"/>
              </w:rPr>
              <w:t>)</w:t>
            </w:r>
            <w:r w:rsidRPr="00C86E17">
              <w:rPr>
                <w:rFonts w:ascii="標楷體" w:eastAsia="標楷體" w:hAnsi="標楷體" w:hint="eastAsia"/>
                <w:sz w:val="22"/>
              </w:rPr>
              <w:t>?</w:t>
            </w:r>
          </w:p>
          <w:p w:rsidR="00A739F6" w:rsidRPr="00C86E17" w:rsidRDefault="00A739F6" w:rsidP="00A739F6">
            <w:pPr>
              <w:spacing w:line="0" w:lineRule="atLeast"/>
              <w:ind w:left="299" w:hangingChars="136" w:hanging="299"/>
              <w:rPr>
                <w:rFonts w:ascii="華康行書體" w:eastAsia="華康行書體"/>
                <w:sz w:val="22"/>
              </w:rPr>
            </w:pPr>
            <w:r w:rsidRPr="00C86E17">
              <w:rPr>
                <w:rFonts w:ascii="華康行書體" w:eastAsia="華康行書體" w:hint="eastAsia"/>
                <w:sz w:val="22"/>
              </w:rPr>
              <w:t>2、後續自己該如何改善</w:t>
            </w:r>
            <w:r w:rsidRPr="00C86E17">
              <w:rPr>
                <w:rFonts w:ascii="標楷體" w:eastAsia="標楷體" w:hAnsi="標楷體" w:hint="eastAsia"/>
                <w:sz w:val="22"/>
              </w:rPr>
              <w:t>?</w:t>
            </w:r>
            <w:r w:rsidRPr="00A739F6">
              <w:rPr>
                <w:rFonts w:ascii="華康行書體" w:eastAsia="華康行書體" w:hint="eastAsia"/>
                <w:sz w:val="22"/>
              </w:rPr>
              <w:t>是否需要</w:t>
            </w:r>
            <w:r>
              <w:rPr>
                <w:rFonts w:ascii="華康行書體" w:eastAsia="華康行書體" w:hint="eastAsia"/>
                <w:sz w:val="22"/>
              </w:rPr>
              <w:t>請家長到校共同研討改善策略</w:t>
            </w:r>
            <w:r w:rsidRPr="00C86E17">
              <w:rPr>
                <w:rFonts w:ascii="標楷體" w:eastAsia="標楷體" w:hAnsi="標楷體" w:hint="eastAsia"/>
                <w:sz w:val="22"/>
              </w:rPr>
              <w:t>?</w:t>
            </w:r>
          </w:p>
          <w:p w:rsidR="00A739F6" w:rsidRPr="000751EE" w:rsidRDefault="00A739F6" w:rsidP="00A739F6">
            <w:pPr>
              <w:spacing w:line="0" w:lineRule="atLeast"/>
              <w:rPr>
                <w:rFonts w:ascii="華康行書體" w:eastAsia="華康行書體"/>
              </w:rPr>
            </w:pPr>
            <w:r w:rsidRPr="00C86E17">
              <w:rPr>
                <w:rFonts w:ascii="華康行書體" w:eastAsia="華康行書體" w:hint="eastAsia"/>
                <w:sz w:val="22"/>
              </w:rPr>
              <w:t>3、</w:t>
            </w:r>
            <w:r>
              <w:rPr>
                <w:rFonts w:ascii="華康行書體" w:eastAsia="華康行書體" w:hint="eastAsia"/>
                <w:sz w:val="22"/>
              </w:rPr>
              <w:t>如何提升自我管理</w:t>
            </w:r>
            <w:r w:rsidRPr="00C86E17">
              <w:rPr>
                <w:rFonts w:ascii="標楷體" w:eastAsia="標楷體" w:hAnsi="標楷體" w:hint="eastAsia"/>
                <w:sz w:val="22"/>
              </w:rPr>
              <w:t>?</w:t>
            </w:r>
          </w:p>
        </w:tc>
        <w:tc>
          <w:tcPr>
            <w:tcW w:w="2649" w:type="dxa"/>
            <w:gridSpan w:val="3"/>
            <w:vAlign w:val="center"/>
          </w:tcPr>
          <w:p w:rsidR="00A739F6" w:rsidRPr="00C86E17" w:rsidRDefault="00A739F6" w:rsidP="00C86E17">
            <w:pPr>
              <w:rPr>
                <w:rFonts w:ascii="華康行書體" w:eastAsia="華康行書體"/>
                <w:sz w:val="20"/>
                <w:szCs w:val="20"/>
              </w:rPr>
            </w:pPr>
            <w:r w:rsidRPr="00C86E17">
              <w:rPr>
                <w:rFonts w:ascii="華康行書體" w:eastAsia="華康行書體" w:hint="eastAsia"/>
                <w:sz w:val="20"/>
                <w:szCs w:val="20"/>
              </w:rPr>
              <w:t>糾正日期</w:t>
            </w:r>
            <w:r>
              <w:rPr>
                <w:rFonts w:ascii="華康行書體" w:eastAsia="華康行書體" w:hint="eastAsia"/>
                <w:sz w:val="20"/>
                <w:szCs w:val="20"/>
              </w:rPr>
              <w:t>：   年   月   日</w:t>
            </w:r>
          </w:p>
        </w:tc>
      </w:tr>
      <w:tr w:rsidR="00A739F6" w:rsidTr="00E7780F">
        <w:trPr>
          <w:trHeight w:val="481"/>
        </w:trPr>
        <w:tc>
          <w:tcPr>
            <w:tcW w:w="2649" w:type="dxa"/>
            <w:gridSpan w:val="3"/>
            <w:vMerge/>
            <w:vAlign w:val="center"/>
          </w:tcPr>
          <w:p w:rsidR="00A739F6" w:rsidRPr="000751EE" w:rsidRDefault="00A739F6" w:rsidP="000751EE">
            <w:pPr>
              <w:jc w:val="center"/>
              <w:rPr>
                <w:rFonts w:ascii="華康行書體" w:eastAsia="華康行書體" w:hAnsi="標楷體"/>
                <w:b/>
                <w:sz w:val="52"/>
                <w:szCs w:val="52"/>
              </w:rPr>
            </w:pPr>
          </w:p>
        </w:tc>
        <w:tc>
          <w:tcPr>
            <w:tcW w:w="5293" w:type="dxa"/>
            <w:gridSpan w:val="6"/>
            <w:vMerge/>
            <w:vAlign w:val="center"/>
          </w:tcPr>
          <w:p w:rsidR="00A739F6" w:rsidRPr="000751EE" w:rsidRDefault="00A739F6" w:rsidP="002F2C5A">
            <w:pPr>
              <w:rPr>
                <w:rFonts w:ascii="華康行書體" w:eastAsia="華康行書體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A739F6" w:rsidRPr="00C86E17" w:rsidRDefault="00A739F6" w:rsidP="00C86E17">
            <w:pPr>
              <w:rPr>
                <w:rFonts w:ascii="華康行書體" w:eastAsia="華康行書體"/>
                <w:sz w:val="20"/>
                <w:szCs w:val="20"/>
              </w:rPr>
            </w:pPr>
            <w:r>
              <w:rPr>
                <w:rFonts w:ascii="華康行書體" w:eastAsia="華康行書體" w:hint="eastAsia"/>
                <w:sz w:val="20"/>
                <w:szCs w:val="20"/>
              </w:rPr>
              <w:t>撰寫</w:t>
            </w:r>
            <w:r w:rsidRPr="00C86E17">
              <w:rPr>
                <w:rFonts w:ascii="華康行書體" w:eastAsia="華康行書體" w:hint="eastAsia"/>
                <w:sz w:val="20"/>
                <w:szCs w:val="20"/>
              </w:rPr>
              <w:t>日期</w:t>
            </w:r>
            <w:r>
              <w:rPr>
                <w:rFonts w:ascii="華康行書體" w:eastAsia="華康行書體" w:hint="eastAsia"/>
                <w:sz w:val="20"/>
                <w:szCs w:val="20"/>
              </w:rPr>
              <w:t>：   年   月   日</w:t>
            </w:r>
          </w:p>
        </w:tc>
      </w:tr>
      <w:tr w:rsidR="000751EE" w:rsidTr="00A739F6">
        <w:trPr>
          <w:trHeight w:val="738"/>
        </w:trPr>
        <w:tc>
          <w:tcPr>
            <w:tcW w:w="882" w:type="dxa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  <w:r w:rsidRPr="000751EE">
              <w:rPr>
                <w:rFonts w:ascii="華康行書體" w:eastAsia="華康行書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767" w:type="dxa"/>
            <w:gridSpan w:val="2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  <w:r w:rsidRPr="000751EE">
              <w:rPr>
                <w:rFonts w:ascii="華康行書體" w:eastAsia="華康行書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46" w:type="dxa"/>
            <w:gridSpan w:val="3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  <w:r w:rsidRPr="000751EE">
              <w:rPr>
                <w:rFonts w:ascii="華康行書體" w:eastAsia="華康行書體" w:hAnsi="標楷體" w:hint="eastAsia"/>
                <w:b/>
                <w:sz w:val="32"/>
                <w:szCs w:val="32"/>
              </w:rPr>
              <w:t>學號</w:t>
            </w:r>
          </w:p>
        </w:tc>
        <w:tc>
          <w:tcPr>
            <w:tcW w:w="1766" w:type="dxa"/>
            <w:gridSpan w:val="2"/>
            <w:vAlign w:val="center"/>
          </w:tcPr>
          <w:p w:rsidR="000751EE" w:rsidRPr="000751EE" w:rsidRDefault="000751EE" w:rsidP="000751EE">
            <w:pPr>
              <w:jc w:val="both"/>
              <w:rPr>
                <w:rFonts w:ascii="華康行書體" w:eastAsia="華康行書體" w:hAnsi="標楷體"/>
                <w:b/>
                <w:sz w:val="32"/>
                <w:szCs w:val="32"/>
              </w:rPr>
            </w:pPr>
          </w:p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00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00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5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2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00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00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  <w:tr w:rsidR="000751EE" w:rsidTr="00A739F6">
        <w:trPr>
          <w:trHeight w:val="738"/>
        </w:trPr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5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2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  <w:tc>
          <w:tcPr>
            <w:tcW w:w="883" w:type="dxa"/>
          </w:tcPr>
          <w:p w:rsidR="000751EE" w:rsidRDefault="000751EE" w:rsidP="002F2C5A"/>
        </w:tc>
      </w:tr>
    </w:tbl>
    <w:tbl>
      <w:tblPr>
        <w:tblStyle w:val="a3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  <w:gridCol w:w="882"/>
        <w:gridCol w:w="882"/>
        <w:gridCol w:w="882"/>
        <w:gridCol w:w="882"/>
        <w:gridCol w:w="883"/>
        <w:gridCol w:w="883"/>
        <w:gridCol w:w="883"/>
        <w:gridCol w:w="883"/>
      </w:tblGrid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  <w:vAlign w:val="center"/>
          </w:tcPr>
          <w:p w:rsidR="000B1DFF" w:rsidRPr="000751EE" w:rsidRDefault="000B1DFF" w:rsidP="000B1DF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:rsidR="000B1DFF" w:rsidRPr="000751EE" w:rsidRDefault="000B1DFF" w:rsidP="000B1D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:rsidR="000B1DFF" w:rsidRPr="000751EE" w:rsidRDefault="000B1DFF" w:rsidP="000B1D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:rsidR="000B1DFF" w:rsidRPr="000751EE" w:rsidRDefault="000B1DFF" w:rsidP="000B1D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:rsidR="000B1DFF" w:rsidRPr="000751EE" w:rsidRDefault="000B1DFF" w:rsidP="000B1D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3" w:type="dxa"/>
            <w:vAlign w:val="center"/>
          </w:tcPr>
          <w:p w:rsidR="000B1DFF" w:rsidRPr="000751EE" w:rsidRDefault="000B1DFF" w:rsidP="000B1D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00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00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00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>
            <w:bookmarkStart w:id="0" w:name="_GoBack"/>
            <w:bookmarkEnd w:id="0"/>
          </w:p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00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  <w:tr w:rsidR="000B1DFF" w:rsidTr="000B1DFF">
        <w:trPr>
          <w:trHeight w:val="738"/>
        </w:trPr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2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  <w:tc>
          <w:tcPr>
            <w:tcW w:w="883" w:type="dxa"/>
          </w:tcPr>
          <w:p w:rsidR="000B1DFF" w:rsidRDefault="000B1DFF" w:rsidP="000B1DFF"/>
        </w:tc>
      </w:tr>
    </w:tbl>
    <w:p w:rsidR="005B2D31" w:rsidRPr="000B1DFF" w:rsidRDefault="005B2D31">
      <w:pPr>
        <w:rPr>
          <w:sz w:val="16"/>
          <w:szCs w:val="16"/>
        </w:rPr>
      </w:pPr>
    </w:p>
    <w:sectPr w:rsidR="005B2D31" w:rsidRPr="000B1DFF" w:rsidSect="00075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2D" w:rsidRDefault="00B3262D" w:rsidP="00D503BB">
      <w:r>
        <w:separator/>
      </w:r>
    </w:p>
  </w:endnote>
  <w:endnote w:type="continuationSeparator" w:id="0">
    <w:p w:rsidR="00B3262D" w:rsidRDefault="00B3262D" w:rsidP="00D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2D" w:rsidRDefault="00B3262D" w:rsidP="00D503BB">
      <w:r>
        <w:separator/>
      </w:r>
    </w:p>
  </w:footnote>
  <w:footnote w:type="continuationSeparator" w:id="0">
    <w:p w:rsidR="00B3262D" w:rsidRDefault="00B3262D" w:rsidP="00D5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EE"/>
    <w:rsid w:val="000751EE"/>
    <w:rsid w:val="000B1DFF"/>
    <w:rsid w:val="003B3B22"/>
    <w:rsid w:val="005B2D31"/>
    <w:rsid w:val="00A739F6"/>
    <w:rsid w:val="00B3262D"/>
    <w:rsid w:val="00C86E17"/>
    <w:rsid w:val="00D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3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體衛組長</dc:creator>
  <cp:lastModifiedBy>USER</cp:lastModifiedBy>
  <cp:revision>4</cp:revision>
  <dcterms:created xsi:type="dcterms:W3CDTF">2020-10-23T01:33:00Z</dcterms:created>
  <dcterms:modified xsi:type="dcterms:W3CDTF">2021-02-23T05:22:00Z</dcterms:modified>
</cp:coreProperties>
</file>