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521" w:type="dxa"/>
        <w:jc w:val="center"/>
        <w:tblInd w:w="480" w:type="dxa"/>
        <w:tblLook w:val="04A0"/>
      </w:tblPr>
      <w:tblGrid>
        <w:gridCol w:w="1070"/>
        <w:gridCol w:w="4787"/>
        <w:gridCol w:w="3664"/>
      </w:tblGrid>
      <w:tr w:rsidR="00F72901" w:rsidTr="00F72901">
        <w:trPr>
          <w:trHeight w:val="339"/>
          <w:jc w:val="center"/>
        </w:trPr>
        <w:tc>
          <w:tcPr>
            <w:tcW w:w="952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72901" w:rsidRPr="00F72901" w:rsidRDefault="00F72901" w:rsidP="00F72901">
            <w:pPr>
              <w:pStyle w:val="a4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2901">
              <w:rPr>
                <w:rFonts w:ascii="標楷體" w:eastAsia="標楷體" w:hAnsi="標楷體" w:hint="eastAsia"/>
                <w:b/>
                <w:sz w:val="32"/>
                <w:szCs w:val="24"/>
              </w:rPr>
              <w:t>崑山高級中學103學年度特殊教育工作計畫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8A70C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4787" w:type="dxa"/>
          </w:tcPr>
          <w:p w:rsidR="00F72901" w:rsidRDefault="00F72901" w:rsidP="008A70CC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工作項目</w:t>
            </w:r>
          </w:p>
        </w:tc>
        <w:tc>
          <w:tcPr>
            <w:tcW w:w="3664" w:type="dxa"/>
          </w:tcPr>
          <w:p w:rsidR="00F72901" w:rsidRDefault="00F72901" w:rsidP="008A70CC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備註/修改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八月</w:t>
            </w: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籌組新學年</w:t>
            </w:r>
            <w:r w:rsidRPr="00E44181">
              <w:rPr>
                <w:rFonts w:ascii="標楷體" w:eastAsia="標楷體" w:hAnsi="標楷體" w:hint="eastAsia"/>
                <w:szCs w:val="24"/>
              </w:rPr>
              <w:t>特殊教育推行委員會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 w:rsidRPr="00E44181">
              <w:rPr>
                <w:rFonts w:ascii="標楷體" w:eastAsia="標楷體" w:hAnsi="標楷體" w:hint="eastAsia"/>
                <w:szCs w:val="24"/>
              </w:rPr>
              <w:t>議</w:t>
            </w:r>
          </w:p>
        </w:tc>
        <w:tc>
          <w:tcPr>
            <w:tcW w:w="3664" w:type="dxa"/>
          </w:tcPr>
          <w:p w:rsidR="00F72901" w:rsidRPr="00CB026A" w:rsidRDefault="00F72901" w:rsidP="000E4BC6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依法規定</w:t>
            </w:r>
            <w:r w:rsidR="000E4BC6">
              <w:rPr>
                <w:rFonts w:ascii="標楷體" w:eastAsia="標楷體" w:hAnsi="標楷體" w:hint="eastAsia"/>
                <w:szCs w:val="24"/>
              </w:rPr>
              <w:t>籌組</w:t>
            </w:r>
            <w:r>
              <w:rPr>
                <w:rFonts w:ascii="標楷體" w:eastAsia="標楷體" w:hAnsi="標楷體" w:hint="eastAsia"/>
                <w:szCs w:val="24"/>
              </w:rPr>
              <w:t>特殊教育推行委員會，校長擔任主任委員，輔導主任為執行秘書，</w:t>
            </w:r>
            <w:r w:rsidR="000E4BC6">
              <w:rPr>
                <w:rFonts w:ascii="標楷體" w:eastAsia="標楷體" w:hAnsi="標楷體" w:hint="eastAsia"/>
                <w:szCs w:val="24"/>
              </w:rPr>
              <w:t>召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開特教推行委員會。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職能科校外實習規劃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職能科二三年級交通費申請</w:t>
            </w:r>
          </w:p>
        </w:tc>
      </w:tr>
      <w:tr w:rsidR="00F72901" w:rsidTr="00926299">
        <w:trPr>
          <w:trHeight w:val="710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特教通報網資料修正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 w:rightChars="-29" w:right="-7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完成應屆畢業生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轉銜異動</w:t>
            </w:r>
            <w:proofErr w:type="gramEnd"/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新生安置會議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新安置學生資料更新、回報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特教教師招聘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召開IEP期初會議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舊生(綜合職能科、資源班)</w:t>
            </w:r>
          </w:p>
          <w:p w:rsidR="00F72901" w:rsidRPr="00FE0C87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召集任課教師IEP示範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九月</w:t>
            </w: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特殊教育推行委員會議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審核身心障礙重新鑑定名單、</w:t>
            </w:r>
            <w:r w:rsidRPr="00E44181">
              <w:rPr>
                <w:rFonts w:ascii="標楷體" w:eastAsia="標楷體" w:hAnsi="標楷體" w:hint="eastAsia"/>
                <w:szCs w:val="24"/>
              </w:rPr>
              <w:t>身心障礙學生</w:t>
            </w:r>
            <w:r>
              <w:rPr>
                <w:rFonts w:ascii="標楷體" w:eastAsia="標楷體" w:hAnsi="標楷體" w:hint="eastAsia"/>
                <w:szCs w:val="24"/>
              </w:rPr>
              <w:t>無法自行上下學</w:t>
            </w:r>
            <w:r w:rsidRPr="00E44181">
              <w:rPr>
                <w:rFonts w:ascii="標楷體" w:eastAsia="標楷體" w:hAnsi="標楷體" w:hint="eastAsia"/>
                <w:szCs w:val="24"/>
              </w:rPr>
              <w:t>交通費</w:t>
            </w:r>
            <w:r>
              <w:rPr>
                <w:rFonts w:ascii="標楷體" w:eastAsia="標楷體" w:hAnsi="標楷體" w:hint="eastAsia"/>
                <w:szCs w:val="24"/>
              </w:rPr>
              <w:t>申請、103學年度特殊教育學生獎學金申請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通報資料追蹤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新生安置資料完成更新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協助教師助理人員聘任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</w:t>
            </w:r>
            <w:r w:rsidRPr="00E44181">
              <w:rPr>
                <w:rFonts w:ascii="標楷體" w:eastAsia="標楷體" w:hAnsi="標楷體" w:hint="eastAsia"/>
                <w:szCs w:val="24"/>
              </w:rPr>
              <w:t>開IEP期初會議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新生</w:t>
            </w:r>
          </w:p>
        </w:tc>
      </w:tr>
      <w:tr w:rsidR="00F72901" w:rsidRPr="008F10D2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申請教科書補助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RPr="008F10D2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辦理綜合職能科二三年級校外實習工作</w:t>
            </w:r>
          </w:p>
        </w:tc>
        <w:tc>
          <w:tcPr>
            <w:tcW w:w="3664" w:type="dxa"/>
          </w:tcPr>
          <w:p w:rsidR="00F72901" w:rsidRPr="008F10D2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蛋黃酥、鳳梨酥</w:t>
            </w:r>
          </w:p>
        </w:tc>
      </w:tr>
      <w:tr w:rsidR="00F72901" w:rsidRPr="008F10D2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製作中秋、教師節月餅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十月</w:t>
            </w: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特教通報網資料修正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第一次期中考特殊考試服務申請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辦理特教知能研習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預計10/17下午辦理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綜合職能科三年級二天一夜校外教學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(暫定)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綜合職能科校外實作參觀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十一月</w:t>
            </w: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彙整畢業生追蹤紀錄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特殊學生個案研討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特殊學生個案討論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適應體育選手選拔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配合校慶運動會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綜合職能科第一次校外教學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綜合職能科一二三年級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期中考特殊考試服務申請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辦理全校特殊教育知能研習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11/28下午舉行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十二月</w:t>
            </w: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1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舉辦職業教育暨感恩活動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聖誕節暨期末作品實務展出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一月</w:t>
            </w: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期末特殊考試服務申請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5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舉辦IEP第一學期末檢討會議暨第二學期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初IEP會議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檢討第一學期IEP並擬定第二學期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期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初IEP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二月</w:t>
            </w: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轉銜追蹤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E44181">
              <w:rPr>
                <w:rFonts w:ascii="標楷體" w:eastAsia="標楷體" w:hAnsi="標楷體" w:hint="eastAsia"/>
                <w:szCs w:val="24"/>
              </w:rPr>
              <w:t>召開特殊教育推行委員會</w:t>
            </w:r>
            <w:r>
              <w:rPr>
                <w:rFonts w:ascii="標楷體" w:eastAsia="標楷體" w:hAnsi="標楷體" w:hint="eastAsia"/>
                <w:szCs w:val="24"/>
              </w:rPr>
              <w:t>會</w:t>
            </w:r>
            <w:r w:rsidRPr="00E44181">
              <w:rPr>
                <w:rFonts w:ascii="標楷體" w:eastAsia="標楷體" w:hAnsi="標楷體" w:hint="eastAsia"/>
                <w:szCs w:val="24"/>
              </w:rPr>
              <w:t>議</w:t>
            </w:r>
          </w:p>
        </w:tc>
        <w:tc>
          <w:tcPr>
            <w:tcW w:w="3664" w:type="dxa"/>
          </w:tcPr>
          <w:p w:rsidR="00F72901" w:rsidRPr="00CF3436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 w:rsidRPr="00CB026A">
              <w:rPr>
                <w:rFonts w:ascii="標楷體" w:eastAsia="標楷體" w:hAnsi="標楷體" w:hint="eastAsia"/>
                <w:szCs w:val="24"/>
              </w:rPr>
              <w:t>審核身心障礙重新鑑定名單、身心障礙學生無法自行上下學交通費申請、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薦送優良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特殊教育人員等事宜。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調查103學年度應屆畢業生未來進路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三月</w:t>
            </w: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職能科校內外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職場實習實施</w:t>
            </w:r>
          </w:p>
        </w:tc>
        <w:tc>
          <w:tcPr>
            <w:tcW w:w="3664" w:type="dxa"/>
          </w:tcPr>
          <w:p w:rsidR="00F72901" w:rsidRPr="00CF3436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實施職能科二三年級校內外職場實習</w:t>
            </w:r>
          </w:p>
        </w:tc>
      </w:tr>
      <w:tr w:rsidR="00F72901" w:rsidRPr="00755B4A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664" w:type="dxa"/>
          </w:tcPr>
          <w:p w:rsidR="00F72901" w:rsidRPr="00CF3436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第一次期中考特殊考試服務申請</w:t>
            </w:r>
          </w:p>
        </w:tc>
      </w:tr>
      <w:tr w:rsidR="00F72901" w:rsidRPr="00755B4A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身心障礙學生升學大專校院甄試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辦理考生服務隊，協助身心障礙學生參加甄試。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Pr="00E44181" w:rsidRDefault="00F72901" w:rsidP="00926299">
            <w:pPr>
              <w:pStyle w:val="a4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召開103學年度應屆畢業生轉銜會議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邀請校內相關人員、學生家長、職場業主、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、社政單位及民間機構共同參與。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四月</w:t>
            </w: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辦理綜合職能科校外教學活動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職能科一二三年級職場、社會適應課程校外教學活動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664" w:type="dxa"/>
          </w:tcPr>
          <w:p w:rsidR="00F72901" w:rsidRPr="00CF3436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第二次期中考特殊考試服務申請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辦理全校特殊教育知能研習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身心障礙學生升學大專校院甄試選填志願</w:t>
            </w:r>
          </w:p>
        </w:tc>
        <w:tc>
          <w:tcPr>
            <w:tcW w:w="3664" w:type="dxa"/>
          </w:tcPr>
          <w:p w:rsidR="00F72901" w:rsidRPr="00926299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協助身心障礙學生升學大專院校進行志願選填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五月</w:t>
            </w: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召開特殊教育推行委員會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適應困難身心障礙學生轉安置評估。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辦理轉安置申請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適應困難身心障礙學生轉安置評估與審議。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007FDC">
            <w:pPr>
              <w:pStyle w:val="a4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辦理綜合職能科校外教學活動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職能科一二三年級職場、社會適應課程校外教學活動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六月</w:t>
            </w: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畢業典禮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007FDC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特殊考試服務申請</w:t>
            </w:r>
          </w:p>
        </w:tc>
        <w:tc>
          <w:tcPr>
            <w:tcW w:w="3664" w:type="dxa"/>
          </w:tcPr>
          <w:p w:rsidR="00F72901" w:rsidRPr="00CF3436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期末考特殊考試服務申請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007FDC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辦理適性輔導安置學生報到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學生繳交安置通知書、國中畢業證書、身障手冊(鑑定證明)、戶口名簿影本、相片等證件。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007FDC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高三身心障礙學生轉銜通報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完成高三身心障礙學生轉銜資料通並主動追蹤6個月。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007FDC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期末身心障礙學生IEP檢討會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邀請教師、家長、學生、行政同仁參與，檢討第二學期IEP並於開學前擬定舊生下學年第一學期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IEP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007FDC">
            <w:pPr>
              <w:pStyle w:val="a4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高二身心障礙學生升學意願調查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調查高二身心障礙學生升學大專院校志願，並上網填報。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七月</w:t>
            </w:r>
          </w:p>
        </w:tc>
        <w:tc>
          <w:tcPr>
            <w:tcW w:w="4787" w:type="dxa"/>
            <w:vAlign w:val="center"/>
          </w:tcPr>
          <w:p w:rsidR="00F72901" w:rsidRDefault="00F72901" w:rsidP="00926299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辦理特教知能研習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規劃特殊教育知能研習，提升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普覺及特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教教師專業知能。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3F1ED1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召開特教推行委員會議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審核高二身心障礙學生升學志願、追蹤本年度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特推會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決議事項與執行情形。</w:t>
            </w:r>
          </w:p>
        </w:tc>
      </w:tr>
      <w:tr w:rsidR="00F72901" w:rsidTr="00926299">
        <w:trPr>
          <w:trHeight w:val="339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3F1ED1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辦理適性輔導安置心聲轉銜通報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彙整適性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輔導安置轉銜資料與鑑定資料，並參加國中轉銜會議。</w:t>
            </w:r>
          </w:p>
        </w:tc>
      </w:tr>
      <w:tr w:rsidR="00F72901" w:rsidTr="00926299">
        <w:trPr>
          <w:trHeight w:val="355"/>
          <w:jc w:val="center"/>
        </w:trPr>
        <w:tc>
          <w:tcPr>
            <w:tcW w:w="1070" w:type="dxa"/>
            <w:vAlign w:val="center"/>
          </w:tcPr>
          <w:p w:rsidR="00F72901" w:rsidRDefault="00F72901" w:rsidP="00926299">
            <w:pPr>
              <w:pStyle w:val="a4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787" w:type="dxa"/>
            <w:vAlign w:val="center"/>
          </w:tcPr>
          <w:p w:rsidR="00F72901" w:rsidRDefault="00F72901" w:rsidP="003F1ED1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進行職能科新生家訪</w:t>
            </w:r>
          </w:p>
        </w:tc>
        <w:tc>
          <w:tcPr>
            <w:tcW w:w="3664" w:type="dxa"/>
          </w:tcPr>
          <w:p w:rsidR="00F72901" w:rsidRDefault="00F72901" w:rsidP="001C6F6F">
            <w:pPr>
              <w:pStyle w:val="a4"/>
              <w:ind w:leftChars="0" w:left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請職能科新生班導師於暑假安排家庭訪問，了解職能科新生家庭狀況與交通方式。</w:t>
            </w:r>
          </w:p>
        </w:tc>
      </w:tr>
    </w:tbl>
    <w:p w:rsidR="00401803" w:rsidRDefault="00401803"/>
    <w:sectPr w:rsidR="00401803" w:rsidSect="00F72901">
      <w:headerReference w:type="default" r:id="rId8"/>
      <w:footerReference w:type="default" r:id="rId9"/>
      <w:pgSz w:w="11906" w:h="16838"/>
      <w:pgMar w:top="871" w:right="1134" w:bottom="1021" w:left="1134" w:header="847" w:footer="61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59E" w:rsidRDefault="00C3159E" w:rsidP="00F72901">
      <w:r>
        <w:separator/>
      </w:r>
    </w:p>
  </w:endnote>
  <w:endnote w:type="continuationSeparator" w:id="0">
    <w:p w:rsidR="00C3159E" w:rsidRDefault="00C3159E" w:rsidP="00F72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9063603"/>
      <w:docPartObj>
        <w:docPartGallery w:val="Page Numbers (Bottom of Page)"/>
        <w:docPartUnique/>
      </w:docPartObj>
    </w:sdtPr>
    <w:sdtContent>
      <w:p w:rsidR="00F72901" w:rsidRDefault="00E367EC">
        <w:pPr>
          <w:pStyle w:val="a7"/>
          <w:jc w:val="center"/>
        </w:pPr>
        <w:r>
          <w:fldChar w:fldCharType="begin"/>
        </w:r>
        <w:r w:rsidR="00F72901">
          <w:instrText>PAGE   \* MERGEFORMAT</w:instrText>
        </w:r>
        <w:r>
          <w:fldChar w:fldCharType="separate"/>
        </w:r>
        <w:r w:rsidR="00935863" w:rsidRPr="00935863">
          <w:rPr>
            <w:noProof/>
            <w:lang w:val="zh-TW"/>
          </w:rPr>
          <w:t>1</w:t>
        </w:r>
        <w:r>
          <w:fldChar w:fldCharType="end"/>
        </w:r>
      </w:p>
    </w:sdtContent>
  </w:sdt>
  <w:p w:rsidR="00F72901" w:rsidRDefault="00F7290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59E" w:rsidRDefault="00C3159E" w:rsidP="00F72901">
      <w:r>
        <w:separator/>
      </w:r>
    </w:p>
  </w:footnote>
  <w:footnote w:type="continuationSeparator" w:id="0">
    <w:p w:rsidR="00C3159E" w:rsidRDefault="00C3159E" w:rsidP="00F72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901" w:rsidRPr="00D85656" w:rsidRDefault="00F72901" w:rsidP="00F72901">
    <w:pPr>
      <w:pStyle w:val="a5"/>
      <w:jc w:val="right"/>
      <w:rPr>
        <w:sz w:val="16"/>
      </w:rPr>
    </w:pPr>
    <w:r w:rsidRPr="00D85656">
      <w:rPr>
        <w:rFonts w:hint="eastAsia"/>
        <w:sz w:val="16"/>
      </w:rPr>
      <w:t>201408</w:t>
    </w:r>
    <w:r w:rsidR="00D85656" w:rsidRPr="00D85656">
      <w:rPr>
        <w:rFonts w:hint="eastAsia"/>
        <w:sz w:val="16"/>
      </w:rPr>
      <w:t>25</w:t>
    </w:r>
    <w:proofErr w:type="gramStart"/>
    <w:r w:rsidR="00D85656" w:rsidRPr="00D85656">
      <w:rPr>
        <w:rFonts w:hint="eastAsia"/>
        <w:sz w:val="16"/>
      </w:rPr>
      <w:t>特推會</w:t>
    </w:r>
    <w:proofErr w:type="gramEnd"/>
    <w:r w:rsidR="00D85656" w:rsidRPr="00D85656">
      <w:rPr>
        <w:rFonts w:hint="eastAsia"/>
        <w:sz w:val="16"/>
      </w:rPr>
      <w:t>決議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A0453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F3C3357"/>
    <w:multiLevelType w:val="hybridMultilevel"/>
    <w:tmpl w:val="320AFE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5D326E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5A73DA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572CE1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735F8A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776FB1"/>
    <w:multiLevelType w:val="hybridMultilevel"/>
    <w:tmpl w:val="57D26E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3AF5FCF"/>
    <w:multiLevelType w:val="hybridMultilevel"/>
    <w:tmpl w:val="B4A24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D0F02CB"/>
    <w:multiLevelType w:val="hybridMultilevel"/>
    <w:tmpl w:val="CD6C2D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ED5998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E36E83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FD92CC0"/>
    <w:multiLevelType w:val="hybridMultilevel"/>
    <w:tmpl w:val="448AC8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8"/>
  </w:num>
  <w:num w:numId="5">
    <w:abstractNumId w:val="4"/>
  </w:num>
  <w:num w:numId="6">
    <w:abstractNumId w:val="2"/>
  </w:num>
  <w:num w:numId="7">
    <w:abstractNumId w:val="10"/>
  </w:num>
  <w:num w:numId="8">
    <w:abstractNumId w:val="3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6299"/>
    <w:rsid w:val="00007FDC"/>
    <w:rsid w:val="000E4BC6"/>
    <w:rsid w:val="0011283F"/>
    <w:rsid w:val="003F1ED1"/>
    <w:rsid w:val="00401803"/>
    <w:rsid w:val="004F0654"/>
    <w:rsid w:val="006673C9"/>
    <w:rsid w:val="00850C8D"/>
    <w:rsid w:val="00926299"/>
    <w:rsid w:val="00935863"/>
    <w:rsid w:val="00C3159E"/>
    <w:rsid w:val="00D85656"/>
    <w:rsid w:val="00E367EC"/>
    <w:rsid w:val="00ED6249"/>
    <w:rsid w:val="00F72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2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9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9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4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4B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6299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F7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290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2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2901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E4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E4B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CE99C-E5BB-4496-9C80-D254E71CE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1409</Characters>
  <Application>Microsoft Office Word</Application>
  <DocSecurity>0</DocSecurity>
  <Lines>11</Lines>
  <Paragraphs>3</Paragraphs>
  <ScaleCrop>false</ScaleCrop>
  <Company>C.M.T</Company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 &amp; KI</cp:lastModifiedBy>
  <cp:revision>2</cp:revision>
  <cp:lastPrinted>2014-08-13T05:10:00Z</cp:lastPrinted>
  <dcterms:created xsi:type="dcterms:W3CDTF">2014-09-14T15:05:00Z</dcterms:created>
  <dcterms:modified xsi:type="dcterms:W3CDTF">2014-09-14T15:05:00Z</dcterms:modified>
</cp:coreProperties>
</file>