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Ind w:w="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129"/>
        <w:gridCol w:w="721"/>
        <w:gridCol w:w="1400"/>
        <w:gridCol w:w="1430"/>
        <w:gridCol w:w="849"/>
        <w:gridCol w:w="566"/>
        <w:gridCol w:w="850"/>
        <w:gridCol w:w="1132"/>
        <w:gridCol w:w="849"/>
        <w:gridCol w:w="201"/>
        <w:gridCol w:w="1050"/>
        <w:gridCol w:w="40"/>
      </w:tblGrid>
      <w:tr w:rsidR="00BE5D93" w14:paraId="05B63EE2" w14:textId="77777777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40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714E3E" w14:textId="77777777" w:rsidR="00BE5D93" w:rsidRDefault="006D269C">
            <w:pPr>
              <w:ind w:left="0"/>
            </w:pPr>
            <w:r>
              <w:rPr>
                <w:rFonts w:ascii="標楷體" w:eastAsia="標楷體" w:hAnsi="標楷體"/>
                <w:color w:val="0D0D0D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D0D0D"/>
              </w:rPr>
              <w:t>學生姓名</w:t>
            </w:r>
          </w:p>
        </w:tc>
        <w:tc>
          <w:tcPr>
            <w:tcW w:w="2125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388E7" w14:textId="77777777" w:rsidR="00BE5D93" w:rsidRDefault="00BE5D93">
            <w:pPr>
              <w:ind w:left="0"/>
              <w:jc w:val="center"/>
              <w:rPr>
                <w:rFonts w:ascii="標楷體" w:eastAsia="標楷體" w:hAnsi="標楷體" w:cs="Arial"/>
                <w:color w:val="0D0D0D"/>
                <w:kern w:val="0"/>
              </w:rPr>
            </w:pPr>
          </w:p>
        </w:tc>
        <w:tc>
          <w:tcPr>
            <w:tcW w:w="1432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7BA5E" w14:textId="77777777" w:rsidR="00BE5D93" w:rsidRDefault="006D269C">
            <w:pPr>
              <w:ind w:left="0"/>
              <w:jc w:val="center"/>
            </w:pPr>
            <w:proofErr w:type="gramStart"/>
            <w:r>
              <w:rPr>
                <w:rFonts w:ascii="標楷體" w:eastAsia="標楷體" w:hAnsi="標楷體" w:cs="Arial"/>
                <w:bCs/>
                <w:color w:val="0D0D0D"/>
              </w:rPr>
              <w:t>部別</w:t>
            </w:r>
            <w:proofErr w:type="gramEnd"/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科別</w:t>
            </w:r>
          </w:p>
        </w:tc>
        <w:tc>
          <w:tcPr>
            <w:tcW w:w="1417" w:type="dxa"/>
            <w:gridSpan w:val="2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F587AF" w14:textId="77777777" w:rsidR="00BE5D93" w:rsidRDefault="00BE5D93">
            <w:pPr>
              <w:ind w:left="0"/>
              <w:jc w:val="center"/>
              <w:rPr>
                <w:rFonts w:ascii="標楷體" w:eastAsia="標楷體" w:hAnsi="標楷體" w:cs="Arial"/>
                <w:color w:val="0D0D0D"/>
                <w:kern w:val="0"/>
              </w:rPr>
            </w:pPr>
          </w:p>
        </w:tc>
        <w:tc>
          <w:tcPr>
            <w:tcW w:w="851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30EC0" w14:textId="77777777" w:rsidR="00BE5D93" w:rsidRDefault="006D269C">
            <w:pPr>
              <w:ind w:left="0"/>
              <w:jc w:val="center"/>
            </w:pPr>
            <w:r>
              <w:rPr>
                <w:rFonts w:ascii="標楷體" w:eastAsia="標楷體" w:hAnsi="標楷體"/>
                <w:bCs/>
                <w:color w:val="0D0D0D"/>
              </w:rPr>
              <w:t>年級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9D535" w14:textId="77777777" w:rsidR="00BE5D93" w:rsidRDefault="00BE5D93">
            <w:pPr>
              <w:ind w:left="0"/>
              <w:jc w:val="center"/>
              <w:rPr>
                <w:rFonts w:ascii="標楷體" w:eastAsia="標楷體" w:hAnsi="標楷體" w:cs="Arial"/>
                <w:color w:val="0D0D0D"/>
                <w:kern w:val="0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B53D06" w14:textId="77777777" w:rsidR="00BE5D93" w:rsidRDefault="006D269C">
            <w:pPr>
              <w:ind w:left="0"/>
              <w:jc w:val="center"/>
            </w:pPr>
            <w:r>
              <w:rPr>
                <w:rFonts w:ascii="標楷體" w:eastAsia="標楷體" w:hAnsi="標楷體" w:cs="Arial"/>
                <w:bCs/>
                <w:color w:val="0D0D0D"/>
              </w:rPr>
              <w:t>座號</w:t>
            </w:r>
          </w:p>
        </w:tc>
        <w:tc>
          <w:tcPr>
            <w:tcW w:w="1276" w:type="dxa"/>
            <w:gridSpan w:val="3"/>
            <w:tcBorders>
              <w:top w:val="single" w:sz="24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F3093E" w14:textId="77777777" w:rsidR="00BE5D93" w:rsidRDefault="00BE5D93">
            <w:pPr>
              <w:ind w:left="0"/>
              <w:jc w:val="center"/>
              <w:rPr>
                <w:rFonts w:ascii="標楷體" w:eastAsia="標楷體" w:hAnsi="標楷體" w:cs="Arial"/>
                <w:color w:val="0D0D0D"/>
                <w:kern w:val="0"/>
              </w:rPr>
            </w:pPr>
          </w:p>
        </w:tc>
      </w:tr>
      <w:tr w:rsidR="00BE5D93" w14:paraId="5AAF4F72" w14:textId="77777777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70FC9" w14:textId="77777777" w:rsidR="00BE5D93" w:rsidRDefault="006D269C">
            <w:pPr>
              <w:jc w:val="center"/>
            </w:pPr>
            <w:r>
              <w:rPr>
                <w:rFonts w:ascii="標楷體" w:eastAsia="標楷體" w:hAnsi="標楷體"/>
                <w:bCs/>
                <w:color w:val="0D0D0D"/>
              </w:rPr>
              <w:t>一、行為問題</w:t>
            </w:r>
          </w:p>
        </w:tc>
        <w:tc>
          <w:tcPr>
            <w:tcW w:w="23" w:type="dxa"/>
          </w:tcPr>
          <w:p w14:paraId="2D4567E4" w14:textId="77777777" w:rsidR="00BE5D93" w:rsidRDefault="00BE5D93">
            <w:pPr>
              <w:jc w:val="center"/>
            </w:pPr>
          </w:p>
        </w:tc>
      </w:tr>
      <w:tr w:rsidR="00BE5D93" w14:paraId="0DFFD1DD" w14:textId="77777777">
        <w:tblPrEx>
          <w:tblCellMar>
            <w:top w:w="0" w:type="dxa"/>
            <w:bottom w:w="0" w:type="dxa"/>
          </w:tblCellMar>
        </w:tblPrEx>
        <w:trPr>
          <w:trHeight w:val="5343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7BC68" w14:textId="77777777" w:rsidR="00BE5D93" w:rsidRDefault="006D269C">
            <w:pPr>
              <w:ind w:left="0" w:hanging="144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bCs/>
                <w:color w:val="0D0D0D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Cs/>
                <w:color w:val="0D0D0D"/>
              </w:rPr>
              <w:t>)</w:t>
            </w:r>
            <w:r>
              <w:rPr>
                <w:rFonts w:ascii="標楷體" w:eastAsia="標楷體" w:hAnsi="標楷體" w:cs="Arial"/>
                <w:bCs/>
                <w:color w:val="0D0D0D"/>
              </w:rPr>
              <w:t>目標行為：</w:t>
            </w:r>
          </w:p>
          <w:p w14:paraId="7C539C26" w14:textId="77777777" w:rsidR="00BE5D93" w:rsidRDefault="006D269C">
            <w:pPr>
              <w:ind w:left="0" w:hanging="144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(</w:t>
            </w:r>
            <w:r>
              <w:rPr>
                <w:rFonts w:ascii="標楷體" w:eastAsia="標楷體" w:hAnsi="標楷體" w:cs="Arial"/>
                <w:bCs/>
                <w:color w:val="0D0D0D"/>
              </w:rPr>
              <w:t>二</w:t>
            </w:r>
            <w:r>
              <w:rPr>
                <w:rFonts w:ascii="標楷體" w:eastAsia="標楷體" w:hAnsi="標楷體" w:cs="Arial"/>
                <w:bCs/>
                <w:color w:val="0D0D0D"/>
              </w:rPr>
              <w:t>)</w:t>
            </w:r>
            <w:r>
              <w:rPr>
                <w:rFonts w:ascii="標楷體" w:eastAsia="標楷體" w:hAnsi="標楷體" w:cs="Arial"/>
                <w:bCs/>
                <w:color w:val="0D0D0D"/>
              </w:rPr>
              <w:t>目標行為描述：</w:t>
            </w:r>
          </w:p>
          <w:p w14:paraId="2E9A4AC0" w14:textId="77777777" w:rsidR="00BE5D93" w:rsidRDefault="006D269C">
            <w:pPr>
              <w:ind w:firstLine="82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1.</w:t>
            </w:r>
            <w:r>
              <w:rPr>
                <w:rFonts w:ascii="標楷體" w:eastAsia="標楷體" w:hAnsi="標楷體" w:cs="Arial"/>
                <w:bCs/>
                <w:color w:val="0D0D0D"/>
              </w:rPr>
              <w:t>行為樣貌：</w:t>
            </w:r>
          </w:p>
          <w:p w14:paraId="703285C8" w14:textId="77777777" w:rsidR="00BE5D93" w:rsidRDefault="00BE5D93">
            <w:pPr>
              <w:ind w:firstLine="82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5D434849" w14:textId="77777777" w:rsidR="00BE5D93" w:rsidRDefault="006D269C">
            <w:pPr>
              <w:ind w:firstLine="82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2.</w:t>
            </w:r>
            <w:r>
              <w:rPr>
                <w:rFonts w:ascii="標楷體" w:eastAsia="標楷體" w:hAnsi="標楷體" w:cs="Arial"/>
                <w:bCs/>
                <w:color w:val="0D0D0D"/>
              </w:rPr>
              <w:t>行為嚴重程度</w:t>
            </w:r>
            <w:r>
              <w:rPr>
                <w:rFonts w:ascii="標楷體" w:eastAsia="標楷體" w:hAnsi="標楷體" w:cs="Arial"/>
                <w:bCs/>
                <w:color w:val="0D0D0D"/>
              </w:rPr>
              <w:t>(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次數</w:t>
            </w:r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頻率</w:t>
            </w:r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強度</w:t>
            </w:r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持續時間</w:t>
            </w:r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反應時間</w:t>
            </w:r>
            <w:r>
              <w:rPr>
                <w:rFonts w:ascii="標楷體" w:eastAsia="標楷體" w:hAnsi="標楷體" w:cs="Arial"/>
                <w:bCs/>
                <w:color w:val="0D0D0D"/>
              </w:rPr>
              <w:t>/</w:t>
            </w:r>
            <w:r>
              <w:rPr>
                <w:rFonts w:ascii="標楷體" w:eastAsia="標楷體" w:hAnsi="標楷體" w:cs="Arial"/>
                <w:bCs/>
                <w:color w:val="0D0D0D"/>
              </w:rPr>
              <w:t>影響程度</w:t>
            </w:r>
            <w:r>
              <w:rPr>
                <w:rFonts w:ascii="標楷體" w:eastAsia="標楷體" w:hAnsi="標楷體" w:cs="Arial"/>
                <w:bCs/>
                <w:color w:val="0D0D0D"/>
              </w:rPr>
              <w:t>)</w:t>
            </w:r>
            <w:r>
              <w:rPr>
                <w:rFonts w:ascii="標楷體" w:eastAsia="標楷體" w:hAnsi="標楷體" w:cs="Arial"/>
                <w:bCs/>
                <w:color w:val="0D0D0D"/>
              </w:rPr>
              <w:t>：</w:t>
            </w:r>
          </w:p>
          <w:p w14:paraId="7938F175" w14:textId="77777777" w:rsidR="00BE5D93" w:rsidRDefault="00BE5D93">
            <w:pPr>
              <w:ind w:firstLine="82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189406A6" w14:textId="77777777" w:rsidR="00BE5D93" w:rsidRDefault="006D269C">
            <w:pPr>
              <w:ind w:firstLine="82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3.</w:t>
            </w:r>
            <w:r>
              <w:rPr>
                <w:rFonts w:ascii="標楷體" w:eastAsia="標楷體" w:hAnsi="標楷體" w:cs="Arial"/>
                <w:bCs/>
                <w:color w:val="0D0D0D"/>
              </w:rPr>
              <w:t>行為功能評估摘要</w:t>
            </w:r>
          </w:p>
          <w:tbl>
            <w:tblPr>
              <w:tblW w:w="1019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01"/>
              <w:gridCol w:w="1202"/>
              <w:gridCol w:w="1276"/>
              <w:gridCol w:w="1630"/>
              <w:gridCol w:w="1630"/>
              <w:gridCol w:w="1630"/>
              <w:gridCol w:w="1630"/>
            </w:tblGrid>
            <w:tr w:rsidR="00BE5D93" w14:paraId="63A7B94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24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FCC93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背景因素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7D4B5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立即前事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D7EB2A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B</w:t>
                  </w: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問題行為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6578B6" w14:textId="77777777" w:rsidR="00BE5D93" w:rsidRDefault="006D269C">
                  <w:pPr>
                    <w:jc w:val="center"/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C</w:t>
                  </w: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後果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D49869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R</w:t>
                  </w: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個體反應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7DA20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功能</w:t>
                  </w:r>
                </w:p>
              </w:tc>
            </w:tr>
            <w:tr w:rsidR="00BE5D93" w14:paraId="3627C5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10"/>
              </w:trPr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7B5606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個體背景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9FE25E" w14:textId="77777777" w:rsidR="00BE5D93" w:rsidRDefault="006D269C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  <w: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  <w:t>環境背景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BC2735" w14:textId="77777777" w:rsidR="00BE5D93" w:rsidRDefault="00BE5D93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390E38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E35EC0" w14:textId="77777777" w:rsidR="00BE5D93" w:rsidRDefault="00BE5D93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  <w:sz w:val="20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B6AE83" w14:textId="77777777" w:rsidR="00BE5D93" w:rsidRDefault="00BE5D93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51AB5B" w14:textId="77777777" w:rsidR="00BE5D93" w:rsidRDefault="00BE5D93">
                  <w:pPr>
                    <w:jc w:val="center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</w:tr>
            <w:tr w:rsidR="00BE5D93" w14:paraId="339C49F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1912C" w14:textId="77777777" w:rsidR="00BE5D93" w:rsidRDefault="00BE5D93">
                  <w:pPr>
                    <w:ind w:left="0"/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B2232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BB082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FF24A0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2CC6DA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  <w:sz w:val="20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53991" w14:textId="77777777" w:rsidR="00BE5D93" w:rsidRDefault="00BE5D93">
                  <w:pPr>
                    <w:rPr>
                      <w:rFonts w:ascii="標楷體" w:eastAsia="標楷體" w:hAnsi="標楷體" w:cs="Arial"/>
                      <w:b/>
                      <w:bCs/>
                      <w:color w:val="0D0D0D"/>
                    </w:rPr>
                  </w:pPr>
                </w:p>
              </w:tc>
              <w:tc>
                <w:tcPr>
                  <w:tcW w:w="1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0E3523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獲得</w:t>
                  </w:r>
                </w:p>
                <w:p w14:paraId="181941CE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○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外在刺激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</w:t>
                  </w:r>
                </w:p>
                <w:p w14:paraId="1BFE3742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jc w:val="right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(         )</w:t>
                  </w:r>
                </w:p>
                <w:p w14:paraId="029A9408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○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內在刺激</w:t>
                  </w:r>
                </w:p>
                <w:p w14:paraId="7F2D9B18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jc w:val="right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(         )</w:t>
                  </w:r>
                </w:p>
                <w:p w14:paraId="13A3DDA9" w14:textId="77777777" w:rsidR="00BE5D93" w:rsidRDefault="006D269C">
                  <w:pPr>
                    <w:pStyle w:val="a3"/>
                    <w:widowControl w:val="0"/>
                    <w:snapToGrid w:val="0"/>
                    <w:spacing w:line="260" w:lineRule="exact"/>
                    <w:ind w:left="41" w:hanging="41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逃避</w:t>
                  </w:r>
                </w:p>
                <w:p w14:paraId="107B6334" w14:textId="77777777" w:rsidR="00BE5D93" w:rsidRDefault="006D269C">
                  <w:pPr>
                    <w:widowControl w:val="0"/>
                    <w:snapToGrid w:val="0"/>
                    <w:spacing w:line="260" w:lineRule="exact"/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○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外在刺激</w:t>
                  </w:r>
                </w:p>
                <w:p w14:paraId="68998E51" w14:textId="77777777" w:rsidR="00BE5D93" w:rsidRDefault="006D269C">
                  <w:pPr>
                    <w:widowControl w:val="0"/>
                    <w:snapToGrid w:val="0"/>
                    <w:spacing w:line="260" w:lineRule="exact"/>
                    <w:ind w:left="0"/>
                    <w:jc w:val="right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>(         )</w:t>
                  </w:r>
                </w:p>
                <w:p w14:paraId="65F59DC1" w14:textId="77777777" w:rsidR="00BE5D93" w:rsidRDefault="006D269C">
                  <w:pPr>
                    <w:widowControl w:val="0"/>
                    <w:snapToGrid w:val="0"/>
                    <w:spacing w:line="260" w:lineRule="exact"/>
                    <w:ind w:left="0"/>
                    <w:rPr>
                      <w:rFonts w:ascii="標楷體" w:eastAsia="標楷體" w:hAnsi="標楷體"/>
                      <w:bCs/>
                      <w:kern w:val="0"/>
                    </w:rPr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○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>內在刺激</w:t>
                  </w:r>
                </w:p>
                <w:p w14:paraId="1AB1D746" w14:textId="77777777" w:rsidR="00BE5D93" w:rsidRDefault="006D269C">
                  <w:pPr>
                    <w:widowControl w:val="0"/>
                    <w:snapToGrid w:val="0"/>
                    <w:spacing w:line="260" w:lineRule="exact"/>
                    <w:ind w:left="0"/>
                    <w:jc w:val="right"/>
                  </w:pP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( </w:t>
                  </w:r>
                  <w:r>
                    <w:rPr>
                      <w:rFonts w:ascii="標楷體" w:eastAsia="標楷體" w:hAnsi="標楷體"/>
                      <w:bCs/>
                      <w:kern w:val="0"/>
                    </w:rPr>
                    <w:t xml:space="preserve">        )</w:t>
                  </w:r>
                </w:p>
              </w:tc>
            </w:tr>
          </w:tbl>
          <w:p w14:paraId="0DCE1852" w14:textId="77777777" w:rsidR="00BE5D93" w:rsidRDefault="00BE5D93">
            <w:pPr>
              <w:ind w:left="852" w:hanging="283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  <w:tc>
          <w:tcPr>
            <w:tcW w:w="23" w:type="dxa"/>
          </w:tcPr>
          <w:p w14:paraId="3687ACE0" w14:textId="77777777" w:rsidR="00BE5D93" w:rsidRDefault="00BE5D93">
            <w:pPr>
              <w:ind w:left="852" w:hanging="283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BE5D93" w14:paraId="032F6DE4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2BF83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二、介入目標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請參照</w:t>
            </w:r>
            <w:r>
              <w:rPr>
                <w:rFonts w:ascii="標楷體" w:eastAsia="標楷體" w:hAnsi="標楷體"/>
              </w:rPr>
              <w:t>2-4)</w:t>
            </w:r>
          </w:p>
        </w:tc>
        <w:tc>
          <w:tcPr>
            <w:tcW w:w="23" w:type="dxa"/>
          </w:tcPr>
          <w:p w14:paraId="1219CF39" w14:textId="77777777" w:rsidR="00BE5D93" w:rsidRDefault="00BE5D93">
            <w:pPr>
              <w:spacing w:line="0" w:lineRule="atLeast"/>
              <w:jc w:val="center"/>
            </w:pPr>
          </w:p>
        </w:tc>
      </w:tr>
      <w:tr w:rsidR="00BE5D93" w14:paraId="63267799" w14:textId="77777777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76F70" w14:textId="77777777" w:rsidR="00BE5D93" w:rsidRDefault="00BE5D93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  <w:tc>
          <w:tcPr>
            <w:tcW w:w="23" w:type="dxa"/>
          </w:tcPr>
          <w:p w14:paraId="459AEA97" w14:textId="77777777" w:rsidR="00BE5D93" w:rsidRDefault="00BE5D93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</w:tc>
      </w:tr>
      <w:tr w:rsidR="00BE5D93" w14:paraId="15C96D4B" w14:textId="77777777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71321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</w:pPr>
            <w:r>
              <w:rPr>
                <w:rFonts w:ascii="標楷體" w:eastAsia="標楷體" w:hAnsi="標楷體"/>
                <w:bCs/>
              </w:rPr>
              <w:t>三、介入策略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請參照</w:t>
            </w:r>
            <w:r>
              <w:rPr>
                <w:rFonts w:ascii="標楷體" w:eastAsia="標楷體" w:hAnsi="標楷體"/>
              </w:rPr>
              <w:t>2-4)</w:t>
            </w:r>
          </w:p>
        </w:tc>
        <w:tc>
          <w:tcPr>
            <w:tcW w:w="23" w:type="dxa"/>
          </w:tcPr>
          <w:p w14:paraId="5135BE11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</w:pPr>
          </w:p>
        </w:tc>
      </w:tr>
      <w:tr w:rsidR="00BE5D93" w14:paraId="4C8B66F7" w14:textId="77777777">
        <w:tblPrEx>
          <w:tblCellMar>
            <w:top w:w="0" w:type="dxa"/>
            <w:bottom w:w="0" w:type="dxa"/>
          </w:tblCellMar>
        </w:tblPrEx>
        <w:trPr>
          <w:trHeight w:val="1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7284ED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介入向度</w:t>
            </w:r>
          </w:p>
        </w:tc>
        <w:tc>
          <w:tcPr>
            <w:tcW w:w="3686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5828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</w:rPr>
              <w:t>實際</w:t>
            </w:r>
            <w:r>
              <w:rPr>
                <w:rFonts w:ascii="標楷體" w:eastAsia="標楷體" w:hAnsi="標楷體"/>
                <w:bCs/>
                <w:color w:val="000000"/>
              </w:rPr>
              <w:t>作法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CB47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負責人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26FA" w14:textId="77777777" w:rsidR="00BE5D93" w:rsidRDefault="006D269C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執行情形與成效</w:t>
            </w:r>
          </w:p>
          <w:p w14:paraId="0E3729E7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Cs/>
                <w:color w:val="0D0D0D"/>
                <w:sz w:val="16"/>
              </w:rPr>
              <w:t>(</w:t>
            </w:r>
            <w:r>
              <w:rPr>
                <w:rFonts w:ascii="標楷體" w:eastAsia="標楷體" w:hAnsi="標楷體" w:cs="Arial"/>
                <w:bCs/>
                <w:color w:val="0D0D0D"/>
                <w:sz w:val="16"/>
              </w:rPr>
              <w:t>若評估日期不同，請分項增列表格</w:t>
            </w:r>
            <w:r>
              <w:rPr>
                <w:rFonts w:ascii="標楷體" w:eastAsia="標楷體" w:hAnsi="標楷體" w:cs="Arial"/>
                <w:bCs/>
                <w:color w:val="0D0D0D"/>
                <w:sz w:val="16"/>
              </w:rPr>
              <w:t xml:space="preserve">) 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37AA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Cs/>
                <w:color w:val="0D0D0D"/>
              </w:rPr>
              <w:t>繼續執行</w:t>
            </w:r>
            <w:r>
              <w:rPr>
                <w:rFonts w:ascii="標楷體" w:eastAsia="標楷體" w:hAnsi="標楷體" w:cs="Arial"/>
                <w:bCs/>
                <w:color w:val="0D0D0D"/>
              </w:rPr>
              <w:t xml:space="preserve"> 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7029" w14:textId="77777777" w:rsidR="00BE5D93" w:rsidRDefault="006D269C">
            <w:pPr>
              <w:spacing w:line="0" w:lineRule="atLeast"/>
              <w:jc w:val="center"/>
            </w:pPr>
            <w:r>
              <w:rPr>
                <w:rFonts w:ascii="標楷體" w:eastAsia="標楷體" w:hAnsi="標楷體" w:cs="Arial"/>
                <w:bCs/>
                <w:color w:val="0D0D0D"/>
              </w:rPr>
              <w:t>調整</w:t>
            </w:r>
          </w:p>
        </w:tc>
        <w:tc>
          <w:tcPr>
            <w:tcW w:w="23" w:type="dxa"/>
          </w:tcPr>
          <w:p w14:paraId="4D36DB64" w14:textId="77777777" w:rsidR="00BE5D93" w:rsidRDefault="00BE5D93">
            <w:pPr>
              <w:spacing w:line="0" w:lineRule="atLeast"/>
              <w:jc w:val="center"/>
            </w:pPr>
          </w:p>
        </w:tc>
      </w:tr>
      <w:tr w:rsidR="00BE5D93" w14:paraId="642034DC" w14:textId="7777777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F9F131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前事處理與先兆中斷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A804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524E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64AA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評估日期：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月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日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4832F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是</w:t>
            </w:r>
          </w:p>
          <w:p w14:paraId="46A9691B" w14:textId="77777777" w:rsidR="00BE5D93" w:rsidRDefault="006D269C">
            <w:pPr>
              <w:spacing w:line="0" w:lineRule="atLeast"/>
              <w:ind w:left="0"/>
              <w:jc w:val="both"/>
            </w:pPr>
            <w:proofErr w:type="gramStart"/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否</w:t>
            </w:r>
            <w:proofErr w:type="gramEnd"/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1223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無</w:t>
            </w:r>
          </w:p>
          <w:p w14:paraId="57EEC70B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有：</w:t>
            </w:r>
          </w:p>
        </w:tc>
        <w:tc>
          <w:tcPr>
            <w:tcW w:w="23" w:type="dxa"/>
          </w:tcPr>
          <w:p w14:paraId="7E56D46C" w14:textId="77777777" w:rsidR="00BE5D93" w:rsidRDefault="00BE5D93">
            <w:pPr>
              <w:spacing w:line="0" w:lineRule="atLeast"/>
              <w:ind w:left="0"/>
              <w:jc w:val="both"/>
            </w:pPr>
          </w:p>
        </w:tc>
      </w:tr>
      <w:tr w:rsidR="00BE5D93" w14:paraId="0CA22DE7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8BF0D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3B79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846C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F9A0" w14:textId="77777777" w:rsidR="00BE5D93" w:rsidRDefault="006D269C">
            <w:pPr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已執行</w:t>
            </w:r>
          </w:p>
          <w:p w14:paraId="07ED5987" w14:textId="77777777" w:rsidR="00BE5D93" w:rsidRDefault="006D269C">
            <w:pPr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成效：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040D2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9BA5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6F46DD3C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172EBC9E" w14:textId="77777777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C7A7FF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BA81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AAAD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7115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未執行</w:t>
            </w:r>
          </w:p>
          <w:p w14:paraId="3FEA2259" w14:textId="77777777" w:rsidR="00BE5D93" w:rsidRDefault="006D269C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原因：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8395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970A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07B71F0C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4B4BD4F2" w14:textId="7777777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06C825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行為教導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2FF9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3919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56587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評估日期：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月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日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49FAB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是</w:t>
            </w:r>
          </w:p>
          <w:p w14:paraId="4DBE42BB" w14:textId="77777777" w:rsidR="00BE5D93" w:rsidRDefault="006D269C">
            <w:pPr>
              <w:spacing w:line="0" w:lineRule="atLeast"/>
              <w:ind w:left="0"/>
              <w:jc w:val="both"/>
            </w:pPr>
            <w:proofErr w:type="gramStart"/>
            <w:r>
              <w:rPr>
                <w:rFonts w:ascii="標楷體" w:eastAsia="標楷體" w:hAnsi="標楷體" w:cs="Arial"/>
                <w:bCs/>
              </w:rPr>
              <w:lastRenderedPageBreak/>
              <w:t>□</w:t>
            </w:r>
            <w:r>
              <w:rPr>
                <w:rFonts w:ascii="標楷體" w:eastAsia="標楷體" w:hAnsi="標楷體" w:cs="Arial"/>
                <w:bCs/>
              </w:rPr>
              <w:t>否</w:t>
            </w:r>
            <w:proofErr w:type="gramEnd"/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D115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lastRenderedPageBreak/>
              <w:t>□</w:t>
            </w:r>
            <w:r>
              <w:rPr>
                <w:rFonts w:ascii="標楷體" w:eastAsia="標楷體" w:hAnsi="標楷體" w:cs="Arial"/>
                <w:bCs/>
              </w:rPr>
              <w:t>無</w:t>
            </w:r>
          </w:p>
          <w:p w14:paraId="47EBE19A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lastRenderedPageBreak/>
              <w:t>□</w:t>
            </w:r>
            <w:r>
              <w:rPr>
                <w:rFonts w:ascii="標楷體" w:eastAsia="標楷體" w:hAnsi="標楷體" w:cs="Arial"/>
                <w:bCs/>
              </w:rPr>
              <w:t>有：</w:t>
            </w:r>
          </w:p>
        </w:tc>
        <w:tc>
          <w:tcPr>
            <w:tcW w:w="23" w:type="dxa"/>
          </w:tcPr>
          <w:p w14:paraId="3F3ABC05" w14:textId="77777777" w:rsidR="00BE5D93" w:rsidRDefault="00BE5D93">
            <w:pPr>
              <w:spacing w:line="0" w:lineRule="atLeast"/>
              <w:ind w:left="0"/>
              <w:jc w:val="both"/>
            </w:pPr>
          </w:p>
        </w:tc>
      </w:tr>
      <w:tr w:rsidR="00BE5D93" w14:paraId="26D6ED79" w14:textId="7777777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352C8B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A82A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1AAA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C992" w14:textId="77777777" w:rsidR="00BE5D93" w:rsidRDefault="006D269C">
            <w:pPr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已執行</w:t>
            </w:r>
          </w:p>
          <w:p w14:paraId="7E62A965" w14:textId="77777777" w:rsidR="00BE5D93" w:rsidRDefault="006D269C">
            <w:pPr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成效：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9336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3A7C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490D85E8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32C2AC2C" w14:textId="77777777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10CC8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159F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3ABF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7DE4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未執行</w:t>
            </w:r>
          </w:p>
          <w:p w14:paraId="573A58C3" w14:textId="77777777" w:rsidR="00BE5D93" w:rsidRDefault="006D269C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原因：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0EDF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7FA3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7FC48F84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3904B880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3D924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後果處理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2D05" w14:textId="77777777" w:rsidR="00BE5D93" w:rsidRDefault="006D269C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增加適當行為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E4DE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007F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FF0D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評估日期：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月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日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E5364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是</w:t>
            </w:r>
          </w:p>
          <w:p w14:paraId="5851E99C" w14:textId="77777777" w:rsidR="00BE5D93" w:rsidRDefault="006D269C">
            <w:pPr>
              <w:spacing w:line="0" w:lineRule="atLeast"/>
              <w:ind w:left="0"/>
              <w:jc w:val="both"/>
            </w:pPr>
            <w:proofErr w:type="gramStart"/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否</w:t>
            </w:r>
            <w:proofErr w:type="gramEnd"/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EE0C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無</w:t>
            </w:r>
          </w:p>
          <w:p w14:paraId="02681D2D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有：</w:t>
            </w:r>
          </w:p>
        </w:tc>
        <w:tc>
          <w:tcPr>
            <w:tcW w:w="23" w:type="dxa"/>
          </w:tcPr>
          <w:p w14:paraId="6F340084" w14:textId="77777777" w:rsidR="00BE5D93" w:rsidRDefault="00BE5D93">
            <w:pPr>
              <w:spacing w:line="0" w:lineRule="atLeast"/>
              <w:ind w:left="0"/>
              <w:jc w:val="both"/>
            </w:pPr>
          </w:p>
        </w:tc>
      </w:tr>
      <w:tr w:rsidR="00BE5D93" w14:paraId="5579A268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6CA50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214D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5055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79B1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D203E" w14:textId="77777777" w:rsidR="00BE5D93" w:rsidRDefault="006D269C">
            <w:pPr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已執行</w:t>
            </w:r>
          </w:p>
          <w:p w14:paraId="1BCAB30F" w14:textId="77777777" w:rsidR="00BE5D93" w:rsidRDefault="006D269C">
            <w:pPr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成效：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3FECC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2A25D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6D6BA3D9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4DBD9A0F" w14:textId="7777777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8633F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3E33" w14:textId="77777777" w:rsidR="00BE5D93" w:rsidRDefault="00BE5D93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3453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0920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9FA93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未執行</w:t>
            </w:r>
          </w:p>
          <w:p w14:paraId="131EAD1A" w14:textId="77777777" w:rsidR="00BE5D93" w:rsidRDefault="006D269C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原因：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36DCD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2385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47777B2F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60A663FC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BFF12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5CA3" w14:textId="77777777" w:rsidR="00BE5D93" w:rsidRDefault="006D269C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減少行為問題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9FDF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12DD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94DC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  <w:r>
              <w:rPr>
                <w:rFonts w:ascii="標楷體" w:eastAsia="標楷體" w:hAnsi="標楷體" w:cs="Arial"/>
                <w:bCs/>
                <w:color w:val="0D0D0D"/>
              </w:rPr>
              <w:t>評估日期：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月</w:t>
            </w:r>
            <w:r>
              <w:rPr>
                <w:rFonts w:ascii="標楷體" w:eastAsia="標楷體" w:hAnsi="標楷體" w:cs="Arial"/>
                <w:bCs/>
                <w:color w:val="0D0D0D"/>
              </w:rPr>
              <w:t>___</w:t>
            </w:r>
            <w:r>
              <w:rPr>
                <w:rFonts w:ascii="標楷體" w:eastAsia="標楷體" w:hAnsi="標楷體" w:cs="Arial"/>
                <w:bCs/>
                <w:color w:val="0D0D0D"/>
              </w:rPr>
              <w:t>日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876F8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是</w:t>
            </w:r>
          </w:p>
          <w:p w14:paraId="3BC8C0AA" w14:textId="77777777" w:rsidR="00BE5D93" w:rsidRDefault="006D269C">
            <w:pPr>
              <w:spacing w:line="0" w:lineRule="atLeast"/>
              <w:ind w:left="0"/>
              <w:jc w:val="both"/>
            </w:pPr>
            <w:proofErr w:type="gramStart"/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否</w:t>
            </w:r>
            <w:proofErr w:type="gramEnd"/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418EB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無</w:t>
            </w:r>
          </w:p>
          <w:p w14:paraId="0F8CBD13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□</w:t>
            </w:r>
            <w:r>
              <w:rPr>
                <w:rFonts w:ascii="標楷體" w:eastAsia="標楷體" w:hAnsi="標楷體" w:cs="Arial"/>
                <w:bCs/>
              </w:rPr>
              <w:t>有：</w:t>
            </w:r>
          </w:p>
        </w:tc>
        <w:tc>
          <w:tcPr>
            <w:tcW w:w="23" w:type="dxa"/>
          </w:tcPr>
          <w:p w14:paraId="253E433E" w14:textId="77777777" w:rsidR="00BE5D93" w:rsidRDefault="00BE5D93">
            <w:pPr>
              <w:spacing w:line="0" w:lineRule="atLeast"/>
              <w:ind w:left="0"/>
              <w:jc w:val="both"/>
            </w:pPr>
          </w:p>
        </w:tc>
      </w:tr>
      <w:tr w:rsidR="00BE5D93" w14:paraId="7BA8B110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5698CE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0402" w14:textId="77777777" w:rsidR="00BE5D93" w:rsidRDefault="00BE5D93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8D27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F57F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EB4B" w14:textId="77777777" w:rsidR="00BE5D93" w:rsidRDefault="006D269C">
            <w:pPr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已執行</w:t>
            </w:r>
          </w:p>
          <w:p w14:paraId="12577424" w14:textId="77777777" w:rsidR="00BE5D93" w:rsidRDefault="006D269C">
            <w:pPr>
              <w:ind w:left="0"/>
              <w:jc w:val="both"/>
            </w:pPr>
            <w:r>
              <w:rPr>
                <w:rFonts w:ascii="標楷體" w:eastAsia="標楷體" w:hAnsi="標楷體" w:cs="Arial"/>
                <w:bCs/>
              </w:rPr>
              <w:t>成效：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3F07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C0FE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0C8594C3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527E888C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9DA3CF" w14:textId="77777777" w:rsidR="00BE5D93" w:rsidRDefault="00BE5D93">
            <w:pPr>
              <w:tabs>
                <w:tab w:val="left" w:pos="0"/>
              </w:tabs>
              <w:snapToGrid w:val="0"/>
              <w:ind w:left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EC60" w14:textId="77777777" w:rsidR="00BE5D93" w:rsidRDefault="00BE5D93">
            <w:pPr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1736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4185" w14:textId="77777777" w:rsidR="00BE5D93" w:rsidRDefault="00BE5D9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490E" w14:textId="77777777" w:rsidR="00BE5D93" w:rsidRDefault="006D269C">
            <w:pPr>
              <w:spacing w:line="0" w:lineRule="atLeast"/>
              <w:ind w:left="0"/>
              <w:jc w:val="both"/>
            </w:pPr>
            <w:r>
              <w:rPr>
                <w:rFonts w:ascii="Wingdings 2" w:eastAsia="Wingdings 2" w:hAnsi="Wingdings 2" w:cs="Wingdings 2"/>
                <w:bCs/>
              </w:rPr>
              <w:t></w:t>
            </w:r>
            <w:r>
              <w:rPr>
                <w:rFonts w:ascii="標楷體" w:eastAsia="標楷體" w:hAnsi="標楷體" w:cs="Arial"/>
                <w:bCs/>
              </w:rPr>
              <w:t>未執行</w:t>
            </w:r>
          </w:p>
          <w:p w14:paraId="437291B4" w14:textId="77777777" w:rsidR="00BE5D93" w:rsidRDefault="006D269C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原因：</w:t>
            </w:r>
          </w:p>
        </w:tc>
        <w:tc>
          <w:tcPr>
            <w:tcW w:w="10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6FE6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854D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3" w:type="dxa"/>
          </w:tcPr>
          <w:p w14:paraId="3C9F9E09" w14:textId="77777777" w:rsidR="00BE5D93" w:rsidRDefault="00BE5D93">
            <w:pPr>
              <w:ind w:left="0"/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BE5D93" w14:paraId="0376DC57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46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9556C" w14:textId="77777777" w:rsidR="00BE5D93" w:rsidRDefault="006D269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四、備註</w:t>
            </w:r>
          </w:p>
        </w:tc>
        <w:tc>
          <w:tcPr>
            <w:tcW w:w="23" w:type="dxa"/>
          </w:tcPr>
          <w:p w14:paraId="275F0606" w14:textId="77777777" w:rsidR="00BE5D93" w:rsidRDefault="00BE5D93">
            <w:pPr>
              <w:snapToGrid w:val="0"/>
              <w:jc w:val="center"/>
            </w:pPr>
          </w:p>
        </w:tc>
      </w:tr>
      <w:tr w:rsidR="00BE5D93" w14:paraId="11DFF480" w14:textId="77777777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10467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FA603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61C0819A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3138D9D9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6D0A2FB3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3AD4C603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0FBD2ECB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67B8E315" w14:textId="77777777" w:rsidR="00BE5D93" w:rsidRDefault="00BE5D93">
            <w:pPr>
              <w:spacing w:line="0" w:lineRule="atLeast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3AEC8574" w14:textId="77777777" w:rsidR="00BE5D93" w:rsidRDefault="00BE5D93">
            <w:pPr>
              <w:spacing w:line="0" w:lineRule="atLeast"/>
              <w:ind w:left="0"/>
              <w:jc w:val="both"/>
              <w:rPr>
                <w:rFonts w:ascii="標楷體" w:eastAsia="標楷體" w:hAnsi="標楷體" w:cs="Arial"/>
                <w:bCs/>
                <w:color w:val="0D0D0D"/>
              </w:rPr>
            </w:pPr>
          </w:p>
          <w:p w14:paraId="1EC89167" w14:textId="77777777" w:rsidR="00BE5D93" w:rsidRDefault="00BE5D93">
            <w:pPr>
              <w:spacing w:line="0" w:lineRule="atLeast"/>
              <w:ind w:left="0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3" w:type="dxa"/>
          </w:tcPr>
          <w:p w14:paraId="0F7EE33A" w14:textId="77777777" w:rsidR="00BE5D93" w:rsidRDefault="00BE5D93">
            <w:pPr>
              <w:spacing w:line="0" w:lineRule="atLeast"/>
              <w:ind w:left="0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57B39077" w14:textId="77777777" w:rsidR="00BE5D93" w:rsidRDefault="00BE5D93">
      <w:pPr>
        <w:ind w:left="0"/>
        <w:rPr>
          <w:rFonts w:ascii="標楷體" w:eastAsia="標楷體" w:hAnsi="標楷體"/>
        </w:rPr>
      </w:pPr>
    </w:p>
    <w:p w14:paraId="1EBA0764" w14:textId="77777777" w:rsidR="00BE5D93" w:rsidRDefault="00BE5D93">
      <w:pPr>
        <w:ind w:left="0"/>
        <w:rPr>
          <w:rFonts w:ascii="標楷體" w:eastAsia="標楷體" w:hAnsi="標楷體"/>
        </w:rPr>
      </w:pPr>
    </w:p>
    <w:p w14:paraId="61BA38DB" w14:textId="77777777" w:rsidR="00BE5D93" w:rsidRDefault="00BE5D93">
      <w:pPr>
        <w:ind w:left="0"/>
        <w:rPr>
          <w:rFonts w:ascii="標楷體" w:eastAsia="標楷體" w:hAnsi="標楷體"/>
        </w:rPr>
      </w:pPr>
    </w:p>
    <w:p w14:paraId="402405DF" w14:textId="77777777" w:rsidR="00BE5D93" w:rsidRDefault="00BE5D93">
      <w:pPr>
        <w:ind w:left="0"/>
        <w:rPr>
          <w:rFonts w:ascii="標楷體" w:eastAsia="標楷體" w:hAnsi="標楷體"/>
        </w:rPr>
      </w:pPr>
    </w:p>
    <w:p w14:paraId="41020D76" w14:textId="77777777" w:rsidR="00BE5D93" w:rsidRDefault="00BE5D93">
      <w:pPr>
        <w:ind w:left="0"/>
        <w:rPr>
          <w:rFonts w:ascii="標楷體" w:eastAsia="標楷體" w:hAnsi="標楷體"/>
        </w:rPr>
      </w:pPr>
    </w:p>
    <w:p w14:paraId="06CB2C5B" w14:textId="77777777" w:rsidR="00BE5D93" w:rsidRDefault="00BE5D93">
      <w:pPr>
        <w:ind w:left="0"/>
        <w:rPr>
          <w:rFonts w:ascii="標楷體" w:eastAsia="標楷體" w:hAnsi="標楷體"/>
        </w:rPr>
      </w:pPr>
    </w:p>
    <w:p w14:paraId="3B715349" w14:textId="77777777" w:rsidR="00BE5D93" w:rsidRDefault="00BE5D93">
      <w:pPr>
        <w:ind w:left="0"/>
        <w:rPr>
          <w:rFonts w:ascii="標楷體" w:eastAsia="標楷體" w:hAnsi="標楷體"/>
        </w:rPr>
      </w:pPr>
    </w:p>
    <w:p w14:paraId="0594E227" w14:textId="77777777" w:rsidR="00BE5D93" w:rsidRDefault="006D269C">
      <w:pPr>
        <w:ind w:left="0"/>
        <w:rPr>
          <w:rFonts w:ascii="標楷體" w:eastAsia="標楷體" w:hAnsi="標楷體" w:cs="Arial"/>
          <w:bCs/>
          <w:color w:val="0D0D0D"/>
        </w:rPr>
      </w:pPr>
      <w:r>
        <w:rPr>
          <w:rFonts w:ascii="標楷體" w:eastAsia="標楷體" w:hAnsi="標楷體" w:cs="Arial"/>
          <w:bCs/>
          <w:color w:val="0D0D0D"/>
        </w:rPr>
        <w:t xml:space="preserve"> </w:t>
      </w:r>
    </w:p>
    <w:p w14:paraId="3BB4A259" w14:textId="77777777" w:rsidR="00BE5D93" w:rsidRDefault="006D269C">
      <w:pPr>
        <w:ind w:left="0"/>
      </w:pPr>
      <w:r>
        <w:rPr>
          <w:rFonts w:ascii="標楷體" w:eastAsia="標楷體" w:hAnsi="標楷體" w:cs="Arial"/>
          <w:bCs/>
          <w:color w:val="0D0D0D"/>
        </w:rPr>
        <w:t>(  )</w:t>
      </w:r>
      <w:r>
        <w:rPr>
          <w:rFonts w:ascii="標楷體" w:eastAsia="標楷體" w:hAnsi="標楷體" w:cs="Arial"/>
          <w:bCs/>
          <w:color w:val="0D0D0D"/>
        </w:rPr>
        <w:t>年</w:t>
      </w:r>
      <w:r>
        <w:rPr>
          <w:rFonts w:ascii="標楷體" w:eastAsia="標楷體" w:hAnsi="標楷體" w:cs="Arial"/>
          <w:bCs/>
          <w:color w:val="0D0D0D"/>
        </w:rPr>
        <w:t>(  )</w:t>
      </w:r>
      <w:r>
        <w:rPr>
          <w:rFonts w:ascii="標楷體" w:eastAsia="標楷體" w:hAnsi="標楷體" w:cs="Arial"/>
          <w:bCs/>
          <w:color w:val="0D0D0D"/>
        </w:rPr>
        <w:t>月</w:t>
      </w:r>
      <w:r>
        <w:rPr>
          <w:rFonts w:ascii="標楷體" w:eastAsia="標楷體" w:hAnsi="標楷體" w:cs="Arial"/>
          <w:bCs/>
          <w:color w:val="0D0D0D"/>
        </w:rPr>
        <w:t xml:space="preserve">(  ) </w:t>
      </w:r>
      <w:r>
        <w:rPr>
          <w:rFonts w:ascii="標楷體" w:eastAsia="標楷體" w:hAnsi="標楷體" w:cs="Arial"/>
          <w:bCs/>
          <w:color w:val="0D0D0D"/>
        </w:rPr>
        <w:t>日第</w:t>
      </w:r>
      <w:r>
        <w:rPr>
          <w:rFonts w:ascii="標楷體" w:eastAsia="標楷體" w:hAnsi="標楷體" w:cs="Arial"/>
          <w:bCs/>
          <w:color w:val="0D0D0D"/>
        </w:rPr>
        <w:t>(  )</w:t>
      </w:r>
      <w:r>
        <w:rPr>
          <w:rFonts w:ascii="標楷體" w:eastAsia="標楷體" w:hAnsi="標楷體" w:cs="Arial"/>
          <w:bCs/>
          <w:color w:val="0D0D0D"/>
        </w:rPr>
        <w:t>次檢討會議決議</w:t>
      </w: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BE5D93" w14:paraId="6FF6393C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5024E" w14:textId="77777777" w:rsidR="00BE5D93" w:rsidRDefault="006D269C">
            <w:pPr>
              <w:ind w:left="0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Arial"/>
                <w:bCs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行為功能介入方案</w:t>
            </w:r>
          </w:p>
        </w:tc>
      </w:tr>
      <w:tr w:rsidR="00BE5D93" w14:paraId="68EFE92B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6E6" w14:textId="77777777" w:rsidR="00BE5D93" w:rsidRDefault="006D269C">
            <w:pPr>
              <w:ind w:left="0"/>
            </w:pPr>
            <w:r>
              <w:rPr>
                <w:rFonts w:ascii="標楷體" w:eastAsia="標楷體" w:hAnsi="標楷體" w:cs="Arial"/>
                <w:bCs/>
                <w:kern w:val="0"/>
              </w:rPr>
              <w:lastRenderedPageBreak/>
              <w:t>(1)□</w:t>
            </w:r>
            <w:r>
              <w:rPr>
                <w:rFonts w:ascii="標楷體" w:eastAsia="標楷體" w:hAnsi="標楷體" w:cs="Arial"/>
                <w:bCs/>
                <w:kern w:val="0"/>
              </w:rPr>
              <w:t>不需調整，於</w:t>
            </w:r>
            <w:r>
              <w:rPr>
                <w:rFonts w:ascii="標楷體" w:eastAsia="標楷體" w:hAnsi="標楷體" w:cs="Arial"/>
                <w:bCs/>
                <w:kern w:val="0"/>
              </w:rPr>
              <w:t>□(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年</w:t>
            </w: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月</w:t>
            </w: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日前</w:t>
            </w:r>
            <w:r>
              <w:rPr>
                <w:rFonts w:ascii="標楷體" w:eastAsia="標楷體" w:hAnsi="標楷體" w:cs="Arial"/>
                <w:bCs/>
                <w:kern w:val="0"/>
              </w:rPr>
              <w:t>/□</w:t>
            </w:r>
            <w:r>
              <w:rPr>
                <w:rFonts w:ascii="標楷體" w:eastAsia="標楷體" w:hAnsi="標楷體" w:cs="Arial"/>
                <w:bCs/>
                <w:kern w:val="0"/>
              </w:rPr>
              <w:t>下次檢討</w:t>
            </w:r>
            <w:r>
              <w:rPr>
                <w:rFonts w:ascii="標楷體" w:eastAsia="標楷體" w:hAnsi="標楷體" w:cs="Arial"/>
                <w:bCs/>
                <w:kern w:val="0"/>
              </w:rPr>
              <w:t>會議前繼續執行。</w:t>
            </w:r>
          </w:p>
        </w:tc>
      </w:tr>
      <w:tr w:rsidR="00BE5D93" w14:paraId="2A353E90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FAE0" w14:textId="77777777" w:rsidR="00BE5D93" w:rsidRDefault="006D269C">
            <w:pPr>
              <w:ind w:left="0"/>
              <w:jc w:val="both"/>
            </w:pPr>
            <w:r>
              <w:rPr>
                <w:rFonts w:ascii="標楷體" w:eastAsia="標楷體" w:hAnsi="標楷體" w:cs="Arial"/>
                <w:bCs/>
                <w:kern w:val="0"/>
              </w:rPr>
              <w:t>(2)□</w:t>
            </w:r>
            <w:r>
              <w:rPr>
                <w:rFonts w:ascii="標楷體" w:eastAsia="標楷體" w:hAnsi="標楷體" w:cs="Arial"/>
                <w:bCs/>
                <w:kern w:val="0"/>
              </w:rPr>
              <w:t>需調整，於</w:t>
            </w: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年</w:t>
            </w: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月</w:t>
            </w: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  <w:sz w:val="20"/>
              </w:rPr>
              <w:t xml:space="preserve">    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日開始，依據檢討</w:t>
            </w:r>
            <w:r>
              <w:rPr>
                <w:rFonts w:ascii="標楷體" w:eastAsia="標楷體" w:hAnsi="標楷體" w:cs="Arial"/>
                <w:kern w:val="0"/>
              </w:rPr>
              <w:t>會議決議進行調整。</w:t>
            </w:r>
          </w:p>
        </w:tc>
      </w:tr>
      <w:tr w:rsidR="00BE5D93" w14:paraId="47CFAA17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DF653" w14:textId="77777777" w:rsidR="00BE5D93" w:rsidRDefault="006D269C">
            <w:pPr>
              <w:ind w:left="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/>
                <w:bCs/>
                <w:kern w:val="0"/>
              </w:rPr>
              <w:t>(3)□</w:t>
            </w:r>
            <w:r>
              <w:rPr>
                <w:rFonts w:ascii="標楷體" w:eastAsia="標楷體" w:hAnsi="標楷體" w:cs="Arial"/>
                <w:bCs/>
                <w:kern w:val="0"/>
              </w:rPr>
              <w:t>須轉</w:t>
            </w:r>
            <w:proofErr w:type="gramStart"/>
            <w:r>
              <w:rPr>
                <w:rFonts w:ascii="標楷體" w:eastAsia="標楷體" w:hAnsi="標楷體" w:cs="Arial"/>
                <w:bCs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Arial"/>
                <w:bCs/>
                <w:kern w:val="0"/>
              </w:rPr>
              <w:t>三級預防，於檢討會議決議實施之。</w:t>
            </w:r>
          </w:p>
        </w:tc>
      </w:tr>
      <w:tr w:rsidR="00BE5D93" w14:paraId="631B8E3E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D0954" w14:textId="77777777" w:rsidR="00BE5D93" w:rsidRDefault="006D269C">
            <w:pPr>
              <w:ind w:left="600" w:hanging="60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/>
                <w:bCs/>
                <w:kern w:val="0"/>
              </w:rPr>
              <w:t>(4)□</w:t>
            </w:r>
            <w:r>
              <w:rPr>
                <w:rFonts w:ascii="標楷體" w:eastAsia="標楷體" w:hAnsi="標楷體" w:cs="Arial"/>
                <w:bCs/>
                <w:kern w:val="0"/>
              </w:rPr>
              <w:t>目標達成，介入方案終止。</w:t>
            </w:r>
          </w:p>
        </w:tc>
      </w:tr>
      <w:tr w:rsidR="00BE5D93" w14:paraId="55CB3565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B93D" w14:textId="77777777" w:rsidR="00BE5D93" w:rsidRDefault="006D269C">
            <w:pPr>
              <w:snapToGrid w:val="0"/>
              <w:ind w:left="0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/>
                <w:bCs/>
                <w:kern w:val="0"/>
              </w:rPr>
              <w:t>(5)□</w:t>
            </w:r>
            <w:r>
              <w:rPr>
                <w:rFonts w:ascii="標楷體" w:eastAsia="標楷體" w:hAnsi="標楷體" w:cs="Arial"/>
                <w:bCs/>
                <w:kern w:val="0"/>
              </w:rPr>
              <w:t>方案中止，因為：</w:t>
            </w:r>
            <w:r>
              <w:rPr>
                <w:rFonts w:ascii="標楷體" w:eastAsia="標楷體" w:hAnsi="標楷體" w:cs="Arial"/>
                <w:bCs/>
                <w:kern w:val="0"/>
              </w:rPr>
              <w:t>□</w:t>
            </w:r>
            <w:r>
              <w:rPr>
                <w:rFonts w:ascii="標楷體" w:eastAsia="標楷體" w:hAnsi="標楷體" w:cs="Arial"/>
                <w:bCs/>
                <w:kern w:val="0"/>
              </w:rPr>
              <w:t>轉學</w:t>
            </w:r>
            <w:r>
              <w:rPr>
                <w:rFonts w:ascii="標楷體" w:eastAsia="標楷體" w:hAnsi="標楷體" w:cs="Arial"/>
                <w:bCs/>
                <w:kern w:val="0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kern w:val="0"/>
              </w:rPr>
              <w:t>轉換教育階段</w:t>
            </w:r>
            <w:r>
              <w:rPr>
                <w:rFonts w:ascii="標楷體" w:eastAsia="標楷體" w:hAnsi="標楷體" w:cs="Arial"/>
                <w:bCs/>
                <w:kern w:val="0"/>
              </w:rPr>
              <w:t xml:space="preserve">  □</w:t>
            </w:r>
            <w:r>
              <w:rPr>
                <w:rFonts w:ascii="標楷體" w:eastAsia="標楷體" w:hAnsi="標楷體" w:cs="Arial"/>
                <w:bCs/>
                <w:kern w:val="0"/>
              </w:rPr>
              <w:t>其他：</w:t>
            </w:r>
          </w:p>
        </w:tc>
      </w:tr>
      <w:tr w:rsidR="00BE5D93" w14:paraId="0CD3D461" w14:textId="77777777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5488" w14:textId="77777777" w:rsidR="00BE5D93" w:rsidRDefault="006D269C">
            <w:pPr>
              <w:snapToGrid w:val="0"/>
              <w:ind w:left="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>
              <w:rPr>
                <w:rFonts w:ascii="標楷體" w:eastAsia="標楷體" w:hAnsi="標楷體" w:cs="Arial"/>
                <w:bCs/>
                <w:kern w:val="0"/>
              </w:rPr>
              <w:t>(</w:t>
            </w:r>
            <w:r>
              <w:rPr>
                <w:rFonts w:ascii="標楷體" w:eastAsia="標楷體" w:hAnsi="標楷體" w:cs="Arial"/>
                <w:bCs/>
                <w:kern w:val="0"/>
              </w:rPr>
              <w:t>二</w:t>
            </w:r>
            <w:r>
              <w:rPr>
                <w:rFonts w:ascii="標楷體" w:eastAsia="標楷體" w:hAnsi="標楷體" w:cs="Arial"/>
                <w:bCs/>
                <w:kern w:val="0"/>
              </w:rPr>
              <w:t>)</w:t>
            </w:r>
            <w:r>
              <w:rPr>
                <w:rFonts w:ascii="標楷體" w:eastAsia="標楷體" w:hAnsi="標楷體" w:cs="Arial"/>
                <w:bCs/>
                <w:kern w:val="0"/>
              </w:rPr>
              <w:t>其他決議事項</w:t>
            </w:r>
          </w:p>
        </w:tc>
      </w:tr>
      <w:tr w:rsidR="00BE5D93" w14:paraId="20DBBD61" w14:textId="77777777">
        <w:tblPrEx>
          <w:tblCellMar>
            <w:top w:w="0" w:type="dxa"/>
            <w:bottom w:w="0" w:type="dxa"/>
          </w:tblCellMar>
        </w:tblPrEx>
        <w:trPr>
          <w:trHeight w:val="196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412A" w14:textId="77777777" w:rsidR="00BE5D93" w:rsidRDefault="00BE5D93">
            <w:pPr>
              <w:snapToGrid w:val="0"/>
              <w:ind w:left="0"/>
              <w:rPr>
                <w:rFonts w:ascii="標楷體" w:eastAsia="標楷體" w:hAnsi="標楷體" w:cs="Arial"/>
                <w:bCs/>
                <w:kern w:val="0"/>
              </w:rPr>
            </w:pPr>
          </w:p>
        </w:tc>
      </w:tr>
    </w:tbl>
    <w:p w14:paraId="28FCF2E7" w14:textId="77777777" w:rsidR="00BE5D93" w:rsidRDefault="00BE5D93">
      <w:pPr>
        <w:ind w:left="0"/>
        <w:rPr>
          <w:rFonts w:ascii="標楷體" w:eastAsia="標楷體" w:hAnsi="標楷體"/>
        </w:rPr>
      </w:pPr>
    </w:p>
    <w:sectPr w:rsidR="00BE5D93">
      <w:headerReference w:type="default" r:id="rId6"/>
      <w:footerReference w:type="default" r:id="rId7"/>
      <w:pgSz w:w="11906" w:h="16838"/>
      <w:pgMar w:top="720" w:right="720" w:bottom="720" w:left="720" w:header="709" w:footer="73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F0E6B" w14:textId="77777777" w:rsidR="00000000" w:rsidRDefault="006D269C">
      <w:r>
        <w:separator/>
      </w:r>
    </w:p>
  </w:endnote>
  <w:endnote w:type="continuationSeparator" w:id="0">
    <w:p w14:paraId="6EEEAA27" w14:textId="77777777" w:rsidR="00000000" w:rsidRDefault="006D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粗圓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3421A" w14:textId="17BC0682" w:rsidR="006D269C" w:rsidRDefault="006D269C" w:rsidP="006D269C">
    <w:pPr>
      <w:pStyle w:val="a6"/>
      <w:jc w:val="right"/>
    </w:pPr>
    <w:r>
      <w:rPr>
        <w:rFonts w:hint="eastAsia"/>
      </w:rPr>
      <w:t>參考國立和美實驗學校</w:t>
    </w:r>
  </w:p>
  <w:p w14:paraId="0535693D" w14:textId="23526818" w:rsidR="00492295" w:rsidRDefault="006D269C">
    <w:pPr>
      <w:pStyle w:val="a6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>
      <w:rPr>
        <w:lang w:val="zh-TW"/>
      </w:rPr>
      <w:t>1</w:t>
    </w:r>
    <w:r>
      <w:rPr>
        <w:sz w:val="24"/>
        <w:szCs w:val="24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F5865" w14:textId="77777777" w:rsidR="00000000" w:rsidRDefault="006D269C">
      <w:r>
        <w:rPr>
          <w:color w:val="000000"/>
        </w:rPr>
        <w:separator/>
      </w:r>
    </w:p>
  </w:footnote>
  <w:footnote w:type="continuationSeparator" w:id="0">
    <w:p w14:paraId="64E0D3DC" w14:textId="77777777" w:rsidR="00000000" w:rsidRDefault="006D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6AF6D" w14:textId="3BE68F82" w:rsidR="00492295" w:rsidRDefault="006D269C">
    <w:pPr>
      <w:pStyle w:val="a4"/>
      <w:jc w:val="center"/>
      <w:rPr>
        <w:rFonts w:ascii="標楷體" w:eastAsia="標楷體" w:hAnsi="標楷體" w:cs="Arial"/>
        <w:b/>
        <w:bCs/>
        <w:color w:val="000000"/>
        <w:sz w:val="32"/>
        <w:szCs w:val="32"/>
      </w:rPr>
    </w:pPr>
    <w:r>
      <w:rPr>
        <w:rFonts w:ascii="標楷體" w:eastAsia="標楷體" w:hAnsi="標楷體" w:cs="Arial"/>
        <w:b/>
        <w:bCs/>
        <w:color w:val="000000"/>
        <w:sz w:val="32"/>
        <w:szCs w:val="32"/>
      </w:rPr>
      <w:t>(    )</w:t>
    </w:r>
    <w:proofErr w:type="gramStart"/>
    <w:r>
      <w:rPr>
        <w:rFonts w:ascii="標楷體" w:eastAsia="標楷體" w:hAnsi="標楷體" w:cs="Arial"/>
        <w:b/>
        <w:bCs/>
        <w:color w:val="000000"/>
        <w:sz w:val="32"/>
        <w:szCs w:val="32"/>
      </w:rPr>
      <w:t>學年度第</w:t>
    </w:r>
    <w:proofErr w:type="gramEnd"/>
    <w:r>
      <w:rPr>
        <w:rFonts w:ascii="標楷體" w:eastAsia="標楷體" w:hAnsi="標楷體" w:cs="Arial"/>
        <w:b/>
        <w:bCs/>
        <w:color w:val="000000"/>
        <w:sz w:val="32"/>
        <w:szCs w:val="32"/>
      </w:rPr>
      <w:t>(  )</w:t>
    </w:r>
    <w:r>
      <w:rPr>
        <w:rFonts w:ascii="標楷體" w:eastAsia="標楷體" w:hAnsi="標楷體" w:cs="Arial"/>
        <w:b/>
        <w:bCs/>
        <w:color w:val="000000"/>
        <w:sz w:val="32"/>
        <w:szCs w:val="32"/>
      </w:rPr>
      <w:t>學期</w:t>
    </w:r>
    <w:r>
      <w:rPr>
        <w:rFonts w:ascii="標楷體" w:eastAsia="標楷體" w:hAnsi="標楷體" w:cs="Arial"/>
        <w:b/>
        <w:bCs/>
        <w:color w:val="000000"/>
        <w:sz w:val="32"/>
        <w:szCs w:val="32"/>
      </w:rPr>
      <w:t xml:space="preserve"> </w:t>
    </w:r>
    <w:proofErr w:type="gramStart"/>
    <w:r>
      <w:rPr>
        <w:rFonts w:ascii="標楷體" w:eastAsia="標楷體" w:hAnsi="標楷體" w:cs="Arial" w:hint="eastAsia"/>
        <w:b/>
        <w:bCs/>
        <w:color w:val="000000"/>
        <w:sz w:val="32"/>
        <w:szCs w:val="32"/>
      </w:rPr>
      <w:t>臺</w:t>
    </w:r>
    <w:proofErr w:type="gramEnd"/>
    <w:r>
      <w:rPr>
        <w:rFonts w:ascii="標楷體" w:eastAsia="標楷體" w:hAnsi="標楷體" w:cs="Arial" w:hint="eastAsia"/>
        <w:b/>
        <w:bCs/>
        <w:color w:val="000000"/>
        <w:sz w:val="32"/>
        <w:szCs w:val="32"/>
      </w:rPr>
      <w:t>南市崑山高中</w:t>
    </w:r>
    <w:r>
      <w:rPr>
        <w:rFonts w:ascii="標楷體" w:eastAsia="標楷體" w:hAnsi="標楷體" w:cs="Arial"/>
        <w:b/>
        <w:bCs/>
        <w:color w:val="000000"/>
        <w:sz w:val="32"/>
        <w:szCs w:val="32"/>
      </w:rPr>
      <w:t xml:space="preserve"> 2-5</w:t>
    </w:r>
    <w:r>
      <w:rPr>
        <w:rFonts w:ascii="標楷體" w:eastAsia="標楷體" w:hAnsi="標楷體" w:cs="Arial"/>
        <w:b/>
        <w:bCs/>
        <w:color w:val="000000"/>
        <w:sz w:val="32"/>
        <w:szCs w:val="32"/>
      </w:rPr>
      <w:t>行為功能介入方案</w:t>
    </w:r>
  </w:p>
  <w:p w14:paraId="5F44A55D" w14:textId="77777777" w:rsidR="00492295" w:rsidRDefault="006D269C">
    <w:pPr>
      <w:pStyle w:val="a4"/>
      <w:jc w:val="center"/>
    </w:pPr>
    <w:r>
      <w:rPr>
        <w:rFonts w:ascii="標楷體" w:eastAsia="標楷體" w:hAnsi="標楷體"/>
        <w:b/>
        <w:bCs/>
        <w:sz w:val="24"/>
        <w:szCs w:val="24"/>
      </w:rPr>
      <w:t>填表人：</w:t>
    </w:r>
    <w:r>
      <w:rPr>
        <w:rFonts w:ascii="標楷體" w:eastAsia="標楷體" w:hAnsi="標楷體"/>
        <w:b/>
        <w:bCs/>
        <w:sz w:val="24"/>
        <w:szCs w:val="24"/>
        <w:u w:val="single"/>
      </w:rPr>
      <w:t xml:space="preserve">              </w:t>
    </w:r>
    <w:r>
      <w:rPr>
        <w:rFonts w:ascii="標楷體" w:eastAsia="標楷體" w:hAnsi="標楷體"/>
        <w:b/>
        <w:bCs/>
        <w:sz w:val="24"/>
        <w:szCs w:val="24"/>
      </w:rPr>
      <w:t xml:space="preserve">   </w:t>
    </w:r>
    <w:r>
      <w:rPr>
        <w:rFonts w:ascii="標楷體" w:eastAsia="標楷體" w:hAnsi="標楷體"/>
        <w:b/>
        <w:bCs/>
        <w:color w:val="0D0D0D"/>
        <w:sz w:val="24"/>
        <w:szCs w:val="24"/>
      </w:rPr>
      <w:t>擬訂日期：</w:t>
    </w:r>
    <w:r>
      <w:rPr>
        <w:rFonts w:ascii="標楷體" w:eastAsia="標楷體" w:hAnsi="標楷體"/>
        <w:b/>
        <w:bCs/>
        <w:sz w:val="24"/>
        <w:szCs w:val="24"/>
        <w:u w:val="single"/>
      </w:rPr>
      <w:t xml:space="preserve">    </w:t>
    </w:r>
    <w:r>
      <w:rPr>
        <w:rFonts w:ascii="標楷體" w:eastAsia="標楷體" w:hAnsi="標楷體" w:cs="Arial"/>
        <w:b/>
        <w:bCs/>
        <w:color w:val="0D0D0D"/>
        <w:sz w:val="24"/>
        <w:szCs w:val="24"/>
      </w:rPr>
      <w:t>年</w:t>
    </w:r>
    <w:r>
      <w:rPr>
        <w:rFonts w:ascii="標楷體" w:eastAsia="標楷體" w:hAnsi="標楷體" w:cs="Arial"/>
        <w:b/>
        <w:bCs/>
        <w:color w:val="0D0D0D"/>
        <w:sz w:val="24"/>
        <w:szCs w:val="24"/>
        <w:u w:val="single"/>
      </w:rPr>
      <w:t xml:space="preserve">     </w:t>
    </w:r>
    <w:r>
      <w:rPr>
        <w:rFonts w:ascii="標楷體" w:eastAsia="標楷體" w:hAnsi="標楷體" w:cs="Arial"/>
        <w:b/>
        <w:bCs/>
        <w:color w:val="0D0D0D"/>
        <w:sz w:val="24"/>
        <w:szCs w:val="24"/>
      </w:rPr>
      <w:t>月</w:t>
    </w:r>
    <w:r>
      <w:rPr>
        <w:rFonts w:ascii="標楷體" w:eastAsia="標楷體" w:hAnsi="標楷體" w:cs="Arial"/>
        <w:b/>
        <w:bCs/>
        <w:color w:val="0D0D0D"/>
        <w:sz w:val="24"/>
        <w:szCs w:val="24"/>
        <w:u w:val="single"/>
      </w:rPr>
      <w:t xml:space="preserve">     </w:t>
    </w:r>
    <w:r>
      <w:rPr>
        <w:rFonts w:ascii="標楷體" w:eastAsia="標楷體" w:hAnsi="標楷體" w:cs="Arial"/>
        <w:b/>
        <w:bCs/>
        <w:color w:val="0D0D0D"/>
        <w:sz w:val="24"/>
        <w:szCs w:val="24"/>
      </w:rPr>
      <w:t>日</w:t>
    </w:r>
    <w:r>
      <w:rPr>
        <w:rFonts w:ascii="標楷體" w:eastAsia="標楷體" w:hAnsi="標楷體"/>
        <w:b/>
        <w:bCs/>
        <w:sz w:val="24"/>
        <w:szCs w:val="24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5D93"/>
    <w:rsid w:val="006D269C"/>
    <w:rsid w:val="00B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90479"/>
  <w15:docId w15:val="{213A4448-F1EA-40B3-83C3-C1C1CC08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Arial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="57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 w:cs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 w:cs="Times New Roman"/>
      <w:kern w:val="3"/>
    </w:rPr>
  </w:style>
  <w:style w:type="character" w:styleId="a8">
    <w:name w:val="Placeholder Text"/>
    <w:basedOn w:val="a0"/>
    <w:rPr>
      <w:rFonts w:cs="Times New Roman"/>
      <w:color w:val="80808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No Spacing"/>
    <w:pPr>
      <w:widowControl w:val="0"/>
      <w:suppressAutoHyphens/>
    </w:pPr>
    <w:rPr>
      <w:rFonts w:ascii="Times New Roman" w:hAnsi="Times New Roman" w:cs="Times New Roman"/>
      <w:szCs w:val="24"/>
    </w:rPr>
  </w:style>
  <w:style w:type="paragraph" w:styleId="ac">
    <w:name w:val="Body Text Indent"/>
    <w:basedOn w:val="a"/>
    <w:pPr>
      <w:widowControl w:val="0"/>
      <w:snapToGrid w:val="0"/>
      <w:spacing w:line="400" w:lineRule="atLeast"/>
      <w:ind w:left="332" w:hanging="332"/>
    </w:pPr>
    <w:rPr>
      <w:rFonts w:eastAsia="超研澤粗圓"/>
      <w:szCs w:val="20"/>
    </w:rPr>
  </w:style>
  <w:style w:type="character" w:customStyle="1" w:styleId="ad">
    <w:name w:val="本文縮排 字元"/>
    <w:basedOn w:val="a0"/>
    <w:rPr>
      <w:rFonts w:ascii="Times New Roman" w:eastAsia="超研澤粗圓" w:hAnsi="Times New Roman" w:cs="Times New Roman"/>
      <w:szCs w:val="20"/>
    </w:rPr>
  </w:style>
  <w:style w:type="paragraph" w:styleId="Web">
    <w:name w:val="Normal (Web)"/>
    <w:basedOn w:val="a"/>
    <w:pPr>
      <w:spacing w:before="100" w:after="100"/>
      <w:ind w:left="0"/>
    </w:pPr>
    <w:rPr>
      <w:rFonts w:ascii="新細明體" w:hAnsi="新細明體" w:cs="新細明體"/>
      <w:kern w:val="0"/>
    </w:rPr>
  </w:style>
  <w:style w:type="paragraph" w:styleId="ae">
    <w:name w:val="endnote text"/>
    <w:basedOn w:val="a"/>
    <w:pPr>
      <w:snapToGrid w:val="0"/>
    </w:pPr>
  </w:style>
  <w:style w:type="character" w:customStyle="1" w:styleId="af">
    <w:name w:val="章節附註文字 字元"/>
    <w:basedOn w:val="a0"/>
    <w:rPr>
      <w:rFonts w:ascii="Times New Roman" w:hAnsi="Times New Roman" w:cs="Times New Roman"/>
      <w:szCs w:val="24"/>
    </w:rPr>
  </w:style>
  <w:style w:type="character" w:styleId="af0">
    <w:name w:val="endnote reference"/>
    <w:basedOn w:val="a0"/>
    <w:rPr>
      <w:position w:val="0"/>
      <w:vertAlign w:val="superscript"/>
    </w:rPr>
  </w:style>
  <w:style w:type="paragraph" w:styleId="af1">
    <w:name w:val="footnote text"/>
    <w:basedOn w:val="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新北市情緒行為支援個案評估報告</dc:title>
  <dc:creator>user</dc:creator>
  <cp:lastModifiedBy>嘉弘 陳</cp:lastModifiedBy>
  <cp:revision>2</cp:revision>
  <cp:lastPrinted>2017-11-17T06:06:00Z</cp:lastPrinted>
  <dcterms:created xsi:type="dcterms:W3CDTF">2020-10-21T01:55:00Z</dcterms:created>
  <dcterms:modified xsi:type="dcterms:W3CDTF">2020-10-21T01:55:00Z</dcterms:modified>
</cp:coreProperties>
</file>