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6F94" w14:textId="77777777" w:rsidR="00404B4B" w:rsidRDefault="00334FB8">
      <w:pPr>
        <w:snapToGrid w:val="0"/>
        <w:jc w:val="center"/>
      </w:pPr>
      <w:r>
        <w:rPr>
          <w:rFonts w:eastAsia="標楷體"/>
          <w:b/>
          <w:sz w:val="32"/>
          <w:szCs w:val="32"/>
        </w:rPr>
        <w:t>2</w:t>
      </w:r>
      <w:r>
        <w:rPr>
          <w:rFonts w:eastAsia="標楷體"/>
          <w:b/>
          <w:bCs/>
          <w:sz w:val="32"/>
          <w:szCs w:val="32"/>
        </w:rPr>
        <w:t>-</w:t>
      </w:r>
      <w:r>
        <w:rPr>
          <w:rFonts w:eastAsia="標楷體"/>
          <w:b/>
          <w:sz w:val="32"/>
          <w:szCs w:val="32"/>
        </w:rPr>
        <w:t>3</w:t>
      </w:r>
      <w:r>
        <w:rPr>
          <w:rFonts w:eastAsia="標楷體"/>
          <w:b/>
          <w:sz w:val="32"/>
          <w:szCs w:val="32"/>
        </w:rPr>
        <w:t>行為動機評量表</w:t>
      </w:r>
    </w:p>
    <w:p w14:paraId="688A4852" w14:textId="77777777" w:rsidR="00404B4B" w:rsidRDefault="00404B4B">
      <w:pPr>
        <w:snapToGrid w:val="0"/>
        <w:jc w:val="center"/>
        <w:rPr>
          <w:rFonts w:eastAsia="標楷體"/>
          <w:b/>
          <w:szCs w:val="32"/>
        </w:rPr>
      </w:pPr>
    </w:p>
    <w:tbl>
      <w:tblPr>
        <w:tblW w:w="1002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2"/>
        <w:gridCol w:w="3343"/>
        <w:gridCol w:w="3343"/>
      </w:tblGrid>
      <w:tr w:rsidR="00404B4B" w14:paraId="7B4F5E34" w14:textId="77777777">
        <w:tblPrEx>
          <w:tblCellMar>
            <w:top w:w="0" w:type="dxa"/>
            <w:bottom w:w="0" w:type="dxa"/>
          </w:tblCellMar>
        </w:tblPrEx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5D8A" w14:textId="77777777" w:rsidR="00404B4B" w:rsidRDefault="00334FB8">
            <w:pPr>
              <w:spacing w:before="120" w:after="120"/>
              <w:jc w:val="both"/>
            </w:pPr>
            <w:r>
              <w:rPr>
                <w:rFonts w:eastAsia="標楷體"/>
              </w:rPr>
              <w:t>評量者姓名：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3241" w14:textId="77777777" w:rsidR="00404B4B" w:rsidRDefault="00334FB8">
            <w:pPr>
              <w:spacing w:before="120" w:after="120"/>
              <w:jc w:val="both"/>
            </w:pPr>
            <w:r>
              <w:rPr>
                <w:rFonts w:eastAsia="標楷體"/>
              </w:rPr>
              <w:t>學生姓名：</w:t>
            </w:r>
            <w:r>
              <w:rPr>
                <w:rFonts w:eastAsia="標楷體"/>
                <w:u w:val="single"/>
              </w:rPr>
              <w:t xml:space="preserve">                   </w:t>
            </w:r>
          </w:p>
        </w:tc>
        <w:tc>
          <w:tcPr>
            <w:tcW w:w="3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A727" w14:textId="77777777" w:rsidR="00404B4B" w:rsidRDefault="00334FB8">
            <w:pPr>
              <w:spacing w:before="120" w:after="120"/>
              <w:jc w:val="both"/>
            </w:pPr>
            <w:r>
              <w:rPr>
                <w:rFonts w:ascii="標楷體" w:eastAsia="標楷體" w:hAnsi="標楷體"/>
                <w:bCs/>
              </w:rPr>
              <w:t>填表日期</w:t>
            </w:r>
            <w:r>
              <w:rPr>
                <w:rFonts w:eastAsia="標楷體"/>
              </w:rPr>
              <w:t>：</w:t>
            </w:r>
            <w:r>
              <w:rPr>
                <w:rFonts w:ascii="標楷體" w:eastAsia="標楷體" w:hAnsi="標楷體"/>
                <w:bCs/>
                <w:u w:val="single" w:color="000000"/>
              </w:rPr>
              <w:t xml:space="preserve">                   </w:t>
            </w:r>
          </w:p>
        </w:tc>
      </w:tr>
      <w:tr w:rsidR="00404B4B" w14:paraId="52655504" w14:textId="77777777">
        <w:tblPrEx>
          <w:tblCellMar>
            <w:top w:w="0" w:type="dxa"/>
            <w:bottom w:w="0" w:type="dxa"/>
          </w:tblCellMar>
        </w:tblPrEx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E555" w14:textId="32A90FC2" w:rsidR="00404B4B" w:rsidRDefault="00334FB8">
            <w:pPr>
              <w:spacing w:before="120" w:after="120"/>
              <w:jc w:val="both"/>
            </w:pPr>
            <w:r>
              <w:rPr>
                <w:rFonts w:eastAsia="標楷體"/>
              </w:rPr>
              <w:t>部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</w:tc>
        <w:tc>
          <w:tcPr>
            <w:tcW w:w="3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ABD9" w14:textId="77777777" w:rsidR="00404B4B" w:rsidRDefault="00334FB8">
            <w:pPr>
              <w:spacing w:before="120" w:after="120"/>
              <w:jc w:val="both"/>
            </w:pPr>
            <w:r>
              <w:rPr>
                <w:rFonts w:eastAsia="標楷體"/>
              </w:rPr>
              <w:t>班級：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</w:tc>
        <w:tc>
          <w:tcPr>
            <w:tcW w:w="3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5FA0" w14:textId="77777777" w:rsidR="00404B4B" w:rsidRDefault="00334FB8">
            <w:pPr>
              <w:spacing w:before="120" w:after="120"/>
              <w:jc w:val="both"/>
            </w:pPr>
            <w:r>
              <w:rPr>
                <w:rFonts w:eastAsia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404B4B" w14:paraId="5ABC6EA6" w14:textId="77777777">
        <w:tblPrEx>
          <w:tblCellMar>
            <w:top w:w="0" w:type="dxa"/>
            <w:bottom w:w="0" w:type="dxa"/>
          </w:tblCellMar>
        </w:tblPrEx>
        <w:tc>
          <w:tcPr>
            <w:tcW w:w="100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56C5" w14:textId="77777777" w:rsidR="00404B4B" w:rsidRDefault="00334FB8">
            <w:pPr>
              <w:spacing w:before="120" w:after="120"/>
              <w:jc w:val="both"/>
            </w:pPr>
            <w:r>
              <w:rPr>
                <w:rFonts w:eastAsia="標楷體"/>
              </w:rPr>
              <w:t>評量之行為：</w:t>
            </w:r>
            <w:proofErr w:type="gramStart"/>
            <w:r>
              <w:rPr>
                <w:rFonts w:eastAsia="標楷體"/>
              </w:rPr>
              <w:t>＿</w:t>
            </w:r>
            <w:r>
              <w:rPr>
                <w:rFonts w:eastAsia="標楷體"/>
                <w:u w:val="single" w:color="000000"/>
              </w:rPr>
              <w:t>＿＿＿＿＿＿＿</w:t>
            </w:r>
            <w:proofErr w:type="gramEnd"/>
            <w:r>
              <w:rPr>
                <w:rFonts w:eastAsia="標楷體"/>
                <w:u w:val="single" w:color="000000"/>
              </w:rPr>
              <w:t xml:space="preserve"> </w:t>
            </w:r>
            <w:proofErr w:type="gramStart"/>
            <w:r>
              <w:rPr>
                <w:rFonts w:eastAsia="標楷體"/>
                <w:u w:val="single" w:color="000000"/>
              </w:rPr>
              <w:t>＿</w:t>
            </w:r>
            <w:proofErr w:type="gramEnd"/>
            <w:r>
              <w:rPr>
                <w:rFonts w:eastAsia="標楷體"/>
                <w:u w:val="single" w:color="000000"/>
              </w:rPr>
              <w:t xml:space="preserve">                                                 </w:t>
            </w:r>
            <w:proofErr w:type="gramStart"/>
            <w:r>
              <w:rPr>
                <w:rFonts w:eastAsia="標楷體"/>
                <w:u w:val="single" w:color="000000"/>
              </w:rPr>
              <w:t>＿</w:t>
            </w:r>
            <w:proofErr w:type="gramEnd"/>
          </w:p>
        </w:tc>
      </w:tr>
    </w:tbl>
    <w:p w14:paraId="09EDC128" w14:textId="77777777" w:rsidR="00404B4B" w:rsidRDefault="00404B4B">
      <w:pPr>
        <w:rPr>
          <w:rFonts w:eastAsia="標楷體"/>
        </w:rPr>
      </w:pPr>
    </w:p>
    <w:tbl>
      <w:tblPr>
        <w:tblW w:w="101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8"/>
        <w:gridCol w:w="624"/>
        <w:gridCol w:w="624"/>
        <w:gridCol w:w="624"/>
        <w:gridCol w:w="624"/>
        <w:gridCol w:w="624"/>
        <w:gridCol w:w="624"/>
      </w:tblGrid>
      <w:tr w:rsidR="00404B4B" w14:paraId="1098B25B" w14:textId="77777777">
        <w:tblPrEx>
          <w:tblCellMar>
            <w:top w:w="0" w:type="dxa"/>
            <w:bottom w:w="0" w:type="dxa"/>
          </w:tblCellMar>
        </w:tblPrEx>
        <w:trPr>
          <w:trHeight w:val="340"/>
          <w:tblHeader/>
          <w:jc w:val="center"/>
        </w:trPr>
        <w:tc>
          <w:tcPr>
            <w:tcW w:w="63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CFC3" w14:textId="77777777" w:rsidR="00404B4B" w:rsidRDefault="00334FB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行為出現的原因</w:t>
            </w:r>
          </w:p>
        </w:tc>
        <w:tc>
          <w:tcPr>
            <w:tcW w:w="3744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101C" w14:textId="77777777" w:rsidR="00404B4B" w:rsidRDefault="00334FB8">
            <w:pPr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表現情形</w:t>
            </w:r>
          </w:p>
        </w:tc>
      </w:tr>
      <w:tr w:rsidR="00404B4B" w14:paraId="3BFC9FA1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042B" w14:textId="77777777" w:rsidR="00404B4B" w:rsidRDefault="00404B4B">
            <w:pPr>
              <w:rPr>
                <w:rFonts w:eastAsia="標楷體"/>
                <w:b/>
                <w:u w:val="single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C32B" w14:textId="77777777" w:rsidR="00404B4B" w:rsidRDefault="00334FB8">
            <w:pPr>
              <w:jc w:val="center"/>
            </w:pPr>
            <w:r>
              <w:rPr>
                <w:rFonts w:eastAsia="標楷體"/>
                <w:b/>
                <w:sz w:val="20"/>
              </w:rPr>
              <w:t>從來不會</w:t>
            </w:r>
          </w:p>
        </w:tc>
        <w:tc>
          <w:tcPr>
            <w:tcW w:w="2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2D2E" w14:textId="77777777" w:rsidR="00404B4B" w:rsidRDefault="00334FB8">
            <w:pPr>
              <w:jc w:val="center"/>
            </w:pPr>
            <w:r>
              <w:rPr>
                <w:rFonts w:eastAsia="標楷體"/>
                <w:b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3E5840" wp14:editId="4DCC5336">
                      <wp:simplePos x="0" y="0"/>
                      <wp:positionH relativeFrom="column">
                        <wp:posOffset>-22229</wp:posOffset>
                      </wp:positionH>
                      <wp:positionV relativeFrom="paragraph">
                        <wp:posOffset>194310</wp:posOffset>
                      </wp:positionV>
                      <wp:extent cx="1511942" cy="0"/>
                      <wp:effectExtent l="38100" t="76200" r="12058" b="114300"/>
                      <wp:wrapNone/>
                      <wp:docPr id="1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9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8FA1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1.75pt;margin-top:15.3pt;width:119.0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" strokeweight=".26467mm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E832" w14:textId="77777777" w:rsidR="00404B4B" w:rsidRDefault="00334FB8">
            <w:pPr>
              <w:jc w:val="center"/>
            </w:pPr>
            <w:r>
              <w:rPr>
                <w:rFonts w:eastAsia="標楷體"/>
                <w:b/>
                <w:sz w:val="20"/>
              </w:rPr>
              <w:t>一直都是</w:t>
            </w:r>
          </w:p>
        </w:tc>
      </w:tr>
      <w:tr w:rsidR="00404B4B" w14:paraId="1474C01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8AE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</w:pPr>
            <w:r>
              <w:rPr>
                <w:rFonts w:eastAsia="標楷體"/>
              </w:rPr>
              <w:t>做這個行為是因為能聽到特殊的聲音。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D935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929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21AC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8367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B792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3BDF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493F7B6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0EEF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當他得到你的注意後，這個行為就會停止。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E0F5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F3B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9B3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D65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9787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CF1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3F32CDC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9336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當他在做某件事而你不讓他做時，這個行為就會出現。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423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989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83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51A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BCA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261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64BB38C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EBD8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當他不喜歡或討厭的人靠近他時，這個行為就會出現。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840E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C49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5F02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726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F48C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8D9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111CDD1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9FA6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當他得到同學的注意後，這個行為就會停止。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AB7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364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A039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9C8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9739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37A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6F8D9E1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5F47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當他想做某件事，而你不允許時，這個行為就會出現。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F40C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2E4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287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2CB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AAF8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9AB2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606544E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DB1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做這個行為是因為能感覺到特殊的視覺刺激。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EC39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EDA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A457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9B09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84CF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B93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45B57AA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ED73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當你要求他做事時，這個行為就會發生。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14D7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618E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8289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CF0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68B4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873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2CA4E58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8C64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當你稱讚他時，這個行為就不會發生。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B59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2758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369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B7C4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C3C8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808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273997A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2265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當同學不給他東西時，這個行為就會出現。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642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998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2DC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312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C8E2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81E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6F52EC7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2E91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做這個行為是因為能聞到特殊的味道。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4F28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B39C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27BC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3CC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697F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D525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41F0C1E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87F2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當他在活動中遇到困難，這個行為就會出現。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379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6C2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EFC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799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AE32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6950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3A88179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AA62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當同學稱讚他時，這個行為就不會發生。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3CA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93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B92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44DC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A14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4C34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385232A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FE9C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當他不能立即得到他想要的東西時，這個行為就會出現。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6FB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103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8339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E8D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5BD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012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6FB0330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ADBF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當他獨自一個人時，這個行為就會發生。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4F0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B24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251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AE0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994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4FAC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6DC610E9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8090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當他置身在他不喜歡的場所時，這個行為就會出現。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F93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8CB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8C5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B86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F027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C14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7519CBE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B839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得到你的陪伴後，這個行為就不再出現。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4D07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FC15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72E4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76B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056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BEA7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504D9C62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68CE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當你把他喜歡的東西拿走時，這個行為就會出現。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ABD5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F41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6EA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A58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4592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D2D9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517BC1C0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355D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當他無所事事時，這個行為就會出現。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21D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85B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3E9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8F9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27B5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502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21727222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D2B2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當他被責備或處罰他時，這個行為就會發生。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B86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202D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4E5E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404C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566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D9D3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2490C3C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4D35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得到同學的陪伴後，這個行為就不再出現。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AF5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623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A80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07E7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0515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BA24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0C96599A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8FAC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當同學拿走他喜歡的東西時，這個行為就會出現。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B18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14B5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31F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35F0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042B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A024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6AB4F246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1839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這個行為會持續一段時間，甚至在旁人出現在他身邊時仍不會停止。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3427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6FF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5E18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ADFC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92B6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14C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</w:tbl>
    <w:p w14:paraId="3ABF502E" w14:textId="77777777" w:rsidR="00404B4B" w:rsidRDefault="00404B4B"/>
    <w:p w14:paraId="5873CC00" w14:textId="77777777" w:rsidR="00404B4B" w:rsidRDefault="00404B4B"/>
    <w:tbl>
      <w:tblPr>
        <w:tblW w:w="101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8"/>
        <w:gridCol w:w="624"/>
        <w:gridCol w:w="624"/>
        <w:gridCol w:w="624"/>
        <w:gridCol w:w="624"/>
        <w:gridCol w:w="624"/>
        <w:gridCol w:w="624"/>
      </w:tblGrid>
      <w:tr w:rsidR="00404B4B" w14:paraId="73E2C588" w14:textId="77777777">
        <w:tblPrEx>
          <w:tblCellMar>
            <w:top w:w="0" w:type="dxa"/>
            <w:bottom w:w="0" w:type="dxa"/>
          </w:tblCellMar>
        </w:tblPrEx>
        <w:trPr>
          <w:trHeight w:val="340"/>
          <w:tblHeader/>
          <w:jc w:val="center"/>
        </w:trPr>
        <w:tc>
          <w:tcPr>
            <w:tcW w:w="63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0D4A" w14:textId="77777777" w:rsidR="00404B4B" w:rsidRDefault="00334FB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行為出現的原因</w:t>
            </w:r>
          </w:p>
        </w:tc>
        <w:tc>
          <w:tcPr>
            <w:tcW w:w="3744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C24B" w14:textId="77777777" w:rsidR="00404B4B" w:rsidRDefault="00334FB8">
            <w:pPr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/>
                <w:b/>
                <w:u w:val="single"/>
              </w:rPr>
              <w:t>表現情形</w:t>
            </w:r>
          </w:p>
        </w:tc>
      </w:tr>
      <w:tr w:rsidR="00404B4B" w14:paraId="3D288874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F036" w14:textId="77777777" w:rsidR="00404B4B" w:rsidRDefault="00404B4B">
            <w:pPr>
              <w:rPr>
                <w:rFonts w:eastAsia="標楷體"/>
                <w:b/>
                <w:u w:val="single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208E" w14:textId="77777777" w:rsidR="00404B4B" w:rsidRDefault="00334FB8">
            <w:pPr>
              <w:jc w:val="center"/>
            </w:pPr>
            <w:r>
              <w:rPr>
                <w:rFonts w:eastAsia="標楷體"/>
                <w:b/>
                <w:sz w:val="20"/>
              </w:rPr>
              <w:t>從來不會</w:t>
            </w:r>
          </w:p>
        </w:tc>
        <w:tc>
          <w:tcPr>
            <w:tcW w:w="2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D8BB" w14:textId="77777777" w:rsidR="00404B4B" w:rsidRDefault="00334FB8">
            <w:pPr>
              <w:jc w:val="center"/>
            </w:pPr>
            <w:r>
              <w:rPr>
                <w:rFonts w:eastAsia="標楷體"/>
                <w:b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10ECB" wp14:editId="67C142DB">
                      <wp:simplePos x="0" y="0"/>
                      <wp:positionH relativeFrom="column">
                        <wp:posOffset>-22229</wp:posOffset>
                      </wp:positionH>
                      <wp:positionV relativeFrom="paragraph">
                        <wp:posOffset>194310</wp:posOffset>
                      </wp:positionV>
                      <wp:extent cx="1511942" cy="0"/>
                      <wp:effectExtent l="38100" t="76200" r="12058" b="114300"/>
                      <wp:wrapNone/>
                      <wp:docPr id="2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9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57DD0" id="AutoShape 9" o:spid="_x0000_s1026" type="#_x0000_t32" style="position:absolute;margin-left:-1.75pt;margin-top:15.3pt;width:119.0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" strokeweight=".26467mm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3C0D" w14:textId="77777777" w:rsidR="00404B4B" w:rsidRDefault="00334FB8">
            <w:pPr>
              <w:jc w:val="center"/>
            </w:pPr>
            <w:r>
              <w:rPr>
                <w:rFonts w:eastAsia="標楷體"/>
                <w:b/>
                <w:sz w:val="20"/>
              </w:rPr>
              <w:t>一直都是</w:t>
            </w:r>
          </w:p>
        </w:tc>
      </w:tr>
      <w:tr w:rsidR="00404B4B" w14:paraId="2957387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CA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當同學批評他時，這個行為就會出現。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B77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5AD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EBEE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C16F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8D1A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E6C1" w14:textId="77777777" w:rsidR="00404B4B" w:rsidRDefault="00334F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6B78C0D0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98C7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3" w:hanging="35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當你把注意力放到別人身上時，這個行為就會出現。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CD95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84F3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447A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F33A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0263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75CB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0648D6E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E420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1" w:hanging="35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當他從事這個行為時，會顯得特別專心，絲毫不受外界刺激的干擾。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5D24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0CCB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6BA4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2648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6F60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79D5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6569CBB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C206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1" w:hanging="35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當同學把注意力放到別人身上時，這個行為就會出現。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330C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4F84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540C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02B6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DC5A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598A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219DD7D2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EBE0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1" w:hanging="35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當他做錯事時，這個行為就會出現。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BE86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05D3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661E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470B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490A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DF85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43ECFC6A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5959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1" w:hanging="35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當別人有某一東西，而他沒有時（食物或玩具），這個行為就會出現。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7ECD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65A6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6FB7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9439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3941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57B1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7476DE70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438C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1" w:hanging="35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這個行為會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而再的重複出現。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5849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96E7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E01B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2A86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31CB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0DCA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7D5F535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69CC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1" w:hanging="35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當他離開他所熟悉的場所時，這個行為就會出現。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7B5F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B132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A229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ADF2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1FD0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54FD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  <w:tr w:rsidR="00404B4B" w14:paraId="1894C6F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EE60" w14:textId="77777777" w:rsidR="00404B4B" w:rsidRDefault="00334FB8">
            <w:pPr>
              <w:numPr>
                <w:ilvl w:val="0"/>
                <w:numId w:val="1"/>
              </w:numPr>
              <w:spacing w:line="360" w:lineRule="exact"/>
              <w:ind w:left="351" w:hanging="351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當給他</w:t>
            </w:r>
            <w:proofErr w:type="gramEnd"/>
            <w:r>
              <w:rPr>
                <w:rFonts w:eastAsia="標楷體"/>
              </w:rPr>
              <w:t>的東西不是他想要的，這個行為就會發生。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BFC1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11A6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F289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3475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394F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4624" w14:textId="77777777" w:rsidR="00404B4B" w:rsidRDefault="00334FB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</w:tr>
    </w:tbl>
    <w:p w14:paraId="1EA2D80A" w14:textId="77777777" w:rsidR="00404B4B" w:rsidRDefault="00404B4B">
      <w:pPr>
        <w:rPr>
          <w:rFonts w:eastAsia="標楷體"/>
          <w:b/>
          <w:u w:val="single"/>
        </w:rPr>
      </w:pPr>
    </w:p>
    <w:p w14:paraId="6846C256" w14:textId="77777777" w:rsidR="00404B4B" w:rsidRDefault="00404B4B">
      <w:pPr>
        <w:rPr>
          <w:rFonts w:eastAsia="標楷體"/>
          <w:b/>
          <w:u w:val="single"/>
        </w:rPr>
      </w:pPr>
    </w:p>
    <w:tbl>
      <w:tblPr>
        <w:tblW w:w="101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4"/>
        <w:gridCol w:w="6946"/>
        <w:gridCol w:w="709"/>
        <w:gridCol w:w="817"/>
      </w:tblGrid>
      <w:tr w:rsidR="00404B4B" w14:paraId="20CCCB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26" w:type="dxa"/>
            <w:gridSpan w:val="4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3AC0" w14:textId="77777777" w:rsidR="00404B4B" w:rsidRDefault="00334FB8">
            <w:pPr>
              <w:numPr>
                <w:ilvl w:val="0"/>
                <w:numId w:val="2"/>
              </w:numPr>
              <w:spacing w:before="120" w:after="120"/>
              <w:ind w:left="332" w:hanging="332"/>
            </w:pPr>
            <w:r>
              <w:rPr>
                <w:rFonts w:eastAsia="標楷體"/>
                <w:b/>
              </w:rPr>
              <w:t>計分：</w:t>
            </w:r>
          </w:p>
        </w:tc>
      </w:tr>
      <w:tr w:rsidR="00404B4B" w14:paraId="08B2EC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9214" w14:textId="77777777" w:rsidR="00404B4B" w:rsidRDefault="00334FB8">
            <w:pPr>
              <w:snapToGrid w:val="0"/>
              <w:spacing w:before="120" w:after="120"/>
              <w:jc w:val="center"/>
            </w:pPr>
            <w:r>
              <w:rPr>
                <w:rFonts w:eastAsia="標楷體"/>
                <w:b/>
                <w:u w:val="single"/>
              </w:rPr>
              <w:t>分量表</w:t>
            </w:r>
          </w:p>
        </w:tc>
        <w:tc>
          <w:tcPr>
            <w:tcW w:w="69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F0D1" w14:textId="77777777" w:rsidR="00404B4B" w:rsidRDefault="00334FB8">
            <w:pPr>
              <w:snapToGrid w:val="0"/>
              <w:spacing w:before="120" w:after="120"/>
              <w:jc w:val="center"/>
            </w:pPr>
            <w:r>
              <w:rPr>
                <w:rFonts w:eastAsia="標楷體"/>
                <w:b/>
                <w:u w:val="single"/>
              </w:rPr>
              <w:t>題號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5CF7" w14:textId="77777777" w:rsidR="00404B4B" w:rsidRDefault="00334FB8">
            <w:pPr>
              <w:snapToGrid w:val="0"/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總分</w:t>
            </w:r>
          </w:p>
        </w:tc>
        <w:tc>
          <w:tcPr>
            <w:tcW w:w="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3DCF" w14:textId="77777777" w:rsidR="00404B4B" w:rsidRDefault="00334FB8">
            <w:pPr>
              <w:snapToGrid w:val="0"/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平均</w:t>
            </w:r>
          </w:p>
        </w:tc>
      </w:tr>
      <w:tr w:rsidR="00404B4B" w14:paraId="206DBE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29AC" w14:textId="77777777" w:rsidR="00404B4B" w:rsidRDefault="00334FB8">
            <w:pPr>
              <w:snapToGrid w:val="0"/>
              <w:spacing w:before="120" w:after="120"/>
              <w:jc w:val="center"/>
            </w:pPr>
            <w:r>
              <w:rPr>
                <w:rFonts w:eastAsia="標楷體"/>
              </w:rPr>
              <w:t>自我刺激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8B9D" w14:textId="77777777" w:rsidR="00404B4B" w:rsidRDefault="00334FB8">
            <w:pPr>
              <w:spacing w:before="120" w:after="120"/>
            </w:pPr>
            <w:r>
              <w:t>(</w:t>
            </w:r>
            <w:proofErr w:type="gramStart"/>
            <w:r>
              <w:t>1)_</w:t>
            </w:r>
            <w:proofErr w:type="gramEnd"/>
            <w:r>
              <w:t>__ (7)___ (11) ___ (15) ___ (19) ___ (23) ___ (26) ___ (30)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07F6" w14:textId="77777777" w:rsidR="00404B4B" w:rsidRDefault="00334FB8">
            <w:pPr>
              <w:snapToGrid w:val="0"/>
              <w:spacing w:before="120" w:after="1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4103" w14:textId="77777777" w:rsidR="00404B4B" w:rsidRDefault="00334FB8">
            <w:pPr>
              <w:snapToGrid w:val="0"/>
              <w:spacing w:before="120" w:after="1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</w:t>
            </w:r>
          </w:p>
        </w:tc>
      </w:tr>
      <w:tr w:rsidR="00404B4B" w14:paraId="57D9E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0B3D" w14:textId="77777777" w:rsidR="00404B4B" w:rsidRDefault="00334FB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獲得</w:t>
            </w:r>
          </w:p>
          <w:p w14:paraId="4CCCEB64" w14:textId="77777777" w:rsidR="00404B4B" w:rsidRDefault="00334FB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他人注意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3910" w14:textId="77777777" w:rsidR="00404B4B" w:rsidRDefault="00334FB8">
            <w:pPr>
              <w:spacing w:before="120" w:after="120"/>
            </w:pPr>
            <w:r>
              <w:t>(</w:t>
            </w:r>
            <w:proofErr w:type="gramStart"/>
            <w:r>
              <w:t>2)_</w:t>
            </w:r>
            <w:proofErr w:type="gramEnd"/>
            <w:r>
              <w:t>__ (5)___ ( 9 ) ___ (13) ___ (17) ___ (21) ___ (25) ___ (27)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FD92" w14:textId="77777777" w:rsidR="00404B4B" w:rsidRDefault="00334FB8">
            <w:pPr>
              <w:snapToGrid w:val="0"/>
              <w:spacing w:before="120" w:after="1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8D19" w14:textId="77777777" w:rsidR="00404B4B" w:rsidRDefault="00334FB8">
            <w:pPr>
              <w:snapToGrid w:val="0"/>
              <w:spacing w:before="120" w:after="1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</w:t>
            </w:r>
          </w:p>
        </w:tc>
      </w:tr>
      <w:tr w:rsidR="00404B4B" w14:paraId="5DE334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ADD9" w14:textId="77777777" w:rsidR="00404B4B" w:rsidRDefault="00334FB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獲得</w:t>
            </w:r>
          </w:p>
          <w:p w14:paraId="38695186" w14:textId="77777777" w:rsidR="00404B4B" w:rsidRDefault="00334FB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實質性東西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468A" w14:textId="77777777" w:rsidR="00404B4B" w:rsidRDefault="00334FB8">
            <w:pPr>
              <w:spacing w:before="120" w:after="120"/>
            </w:pPr>
            <w:r>
              <w:t>(</w:t>
            </w:r>
            <w:proofErr w:type="gramStart"/>
            <w:r>
              <w:t>3)_</w:t>
            </w:r>
            <w:proofErr w:type="gramEnd"/>
            <w:r>
              <w:t>__ (6)___ (10) ___ (14) ___ (18) ___ (22) ___ (29) ___ ( 32)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F333" w14:textId="77777777" w:rsidR="00404B4B" w:rsidRDefault="00334FB8">
            <w:pPr>
              <w:snapToGrid w:val="0"/>
              <w:spacing w:before="120" w:after="1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C7EB" w14:textId="77777777" w:rsidR="00404B4B" w:rsidRDefault="00334FB8">
            <w:pPr>
              <w:snapToGrid w:val="0"/>
              <w:spacing w:before="120" w:after="1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</w:t>
            </w:r>
          </w:p>
        </w:tc>
      </w:tr>
      <w:tr w:rsidR="00404B4B" w14:paraId="53B407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F9F5" w14:textId="77777777" w:rsidR="00404B4B" w:rsidRDefault="00334FB8">
            <w:pPr>
              <w:snapToGrid w:val="0"/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逃避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2D55" w14:textId="77777777" w:rsidR="00404B4B" w:rsidRDefault="00334FB8">
            <w:pPr>
              <w:spacing w:before="120" w:after="120"/>
            </w:pPr>
            <w:r>
              <w:t>(</w:t>
            </w:r>
            <w:proofErr w:type="gramStart"/>
            <w:r>
              <w:t>4)_</w:t>
            </w:r>
            <w:proofErr w:type="gramEnd"/>
            <w:r>
              <w:t>__ (8)___ (12) ___ (16) ___ (20) ___ (24) ___ (28) ___ (31)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DD22" w14:textId="77777777" w:rsidR="00404B4B" w:rsidRDefault="00334FB8">
            <w:pPr>
              <w:snapToGrid w:val="0"/>
              <w:spacing w:before="120" w:after="1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5797" w14:textId="77777777" w:rsidR="00404B4B" w:rsidRDefault="00334FB8">
            <w:pPr>
              <w:snapToGrid w:val="0"/>
              <w:spacing w:before="120" w:after="1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 xml:space="preserve">    </w:t>
            </w:r>
          </w:p>
        </w:tc>
      </w:tr>
      <w:tr w:rsidR="00404B4B" w14:paraId="774FD1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2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B7A6" w14:textId="77777777" w:rsidR="00404B4B" w:rsidRDefault="00404B4B">
            <w:pPr>
              <w:rPr>
                <w:rFonts w:eastAsia="標楷體"/>
                <w:b/>
                <w:u w:val="single"/>
              </w:rPr>
            </w:pPr>
          </w:p>
          <w:p w14:paraId="30563C30" w14:textId="77777777" w:rsidR="00404B4B" w:rsidRDefault="00404B4B">
            <w:pPr>
              <w:rPr>
                <w:rFonts w:eastAsia="標楷體"/>
                <w:b/>
                <w:u w:val="single"/>
              </w:rPr>
            </w:pPr>
          </w:p>
        </w:tc>
      </w:tr>
      <w:tr w:rsidR="00404B4B" w14:paraId="60E5A0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2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79A6" w14:textId="77777777" w:rsidR="00404B4B" w:rsidRDefault="00334FB8">
            <w:pPr>
              <w:numPr>
                <w:ilvl w:val="0"/>
                <w:numId w:val="2"/>
              </w:numPr>
              <w:spacing w:before="120" w:after="120"/>
              <w:ind w:left="332" w:hanging="332"/>
            </w:pPr>
            <w:r>
              <w:rPr>
                <w:rFonts w:eastAsia="標楷體"/>
                <w:b/>
              </w:rPr>
              <w:t>主要功能：</w:t>
            </w:r>
          </w:p>
        </w:tc>
      </w:tr>
      <w:tr w:rsidR="00404B4B" w14:paraId="742B4F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2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8976" w14:textId="77777777" w:rsidR="00404B4B" w:rsidRDefault="00404B4B">
            <w:pPr>
              <w:numPr>
                <w:ilvl w:val="0"/>
                <w:numId w:val="3"/>
              </w:numPr>
              <w:spacing w:before="120" w:after="120"/>
              <w:rPr>
                <w:rFonts w:eastAsia="標楷體"/>
                <w:b/>
              </w:rPr>
            </w:pPr>
          </w:p>
        </w:tc>
      </w:tr>
      <w:tr w:rsidR="00404B4B" w14:paraId="014B4A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2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2795" w14:textId="77777777" w:rsidR="00404B4B" w:rsidRDefault="00404B4B">
            <w:pPr>
              <w:numPr>
                <w:ilvl w:val="0"/>
                <w:numId w:val="3"/>
              </w:numPr>
              <w:spacing w:before="120" w:after="120"/>
              <w:rPr>
                <w:rFonts w:eastAsia="標楷體"/>
                <w:b/>
              </w:rPr>
            </w:pPr>
          </w:p>
        </w:tc>
      </w:tr>
      <w:tr w:rsidR="00404B4B" w14:paraId="71696D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0C99" w14:textId="77777777" w:rsidR="00404B4B" w:rsidRDefault="00404B4B">
            <w:pPr>
              <w:spacing w:before="240" w:after="120"/>
              <w:jc w:val="right"/>
              <w:rPr>
                <w:rFonts w:eastAsia="標楷體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1495" w14:textId="77777777" w:rsidR="00404B4B" w:rsidRDefault="00404B4B">
            <w:pPr>
              <w:spacing w:before="240" w:after="120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9CFA" w14:textId="77777777" w:rsidR="00404B4B" w:rsidRDefault="00404B4B">
            <w:pPr>
              <w:spacing w:before="240" w:after="120"/>
            </w:pPr>
          </w:p>
        </w:tc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FE9B" w14:textId="77777777" w:rsidR="00404B4B" w:rsidRDefault="00404B4B">
            <w:pPr>
              <w:spacing w:before="240" w:after="120"/>
            </w:pPr>
          </w:p>
        </w:tc>
      </w:tr>
    </w:tbl>
    <w:p w14:paraId="74A273B8" w14:textId="77777777" w:rsidR="00404B4B" w:rsidRDefault="00404B4B">
      <w:pPr>
        <w:rPr>
          <w:rFonts w:eastAsia="標楷體"/>
          <w:b/>
        </w:rPr>
      </w:pPr>
    </w:p>
    <w:sectPr w:rsidR="00404B4B" w:rsidSect="00334FB8">
      <w:headerReference w:type="default" r:id="rId7"/>
      <w:footerReference w:type="default" r:id="rId8"/>
      <w:pgSz w:w="12240" w:h="15840"/>
      <w:pgMar w:top="993" w:right="1080" w:bottom="1440" w:left="1080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811A3" w14:textId="77777777" w:rsidR="00000000" w:rsidRDefault="00334FB8">
      <w:r>
        <w:separator/>
      </w:r>
    </w:p>
  </w:endnote>
  <w:endnote w:type="continuationSeparator" w:id="0">
    <w:p w14:paraId="1D7BE975" w14:textId="77777777" w:rsidR="00000000" w:rsidRDefault="0033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6522" w14:textId="1DE86CF3" w:rsidR="009A5B3E" w:rsidRDefault="00334FB8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修正自林惠芬（</w:t>
    </w:r>
    <w:r>
      <w:rPr>
        <w:rFonts w:ascii="標楷體" w:eastAsia="標楷體" w:hAnsi="標楷體"/>
      </w:rPr>
      <w:t>民</w:t>
    </w:r>
    <w:r>
      <w:rPr>
        <w:rFonts w:ascii="標楷體" w:eastAsia="標楷體" w:hAnsi="標楷體"/>
      </w:rPr>
      <w:t>90</w:t>
    </w:r>
    <w:r>
      <w:rPr>
        <w:rFonts w:ascii="標楷體" w:eastAsia="標楷體" w:hAnsi="標楷體"/>
      </w:rPr>
      <w:t>）：問題行為動機</w:t>
    </w:r>
    <w:proofErr w:type="gramStart"/>
    <w:r>
      <w:rPr>
        <w:rFonts w:ascii="標楷體" w:eastAsia="標楷體" w:hAnsi="標楷體"/>
      </w:rPr>
      <w:t>量表編製</w:t>
    </w:r>
    <w:proofErr w:type="gramEnd"/>
    <w:r>
      <w:rPr>
        <w:rFonts w:ascii="標楷體" w:eastAsia="標楷體" w:hAnsi="標楷體"/>
      </w:rPr>
      <w:t>報告。特殊教育</w:t>
    </w:r>
    <w:proofErr w:type="gramStart"/>
    <w:r>
      <w:rPr>
        <w:rFonts w:ascii="標楷體" w:eastAsia="標楷體" w:hAnsi="標楷體"/>
      </w:rPr>
      <w:t>研究學刊</w:t>
    </w:r>
    <w:proofErr w:type="gramEnd"/>
    <w:r>
      <w:rPr>
        <w:rFonts w:ascii="標楷體" w:eastAsia="標楷體" w:hAnsi="標楷體"/>
      </w:rPr>
      <w:t>，</w:t>
    </w:r>
    <w:r>
      <w:rPr>
        <w:rFonts w:ascii="標楷體" w:eastAsia="標楷體" w:hAnsi="標楷體"/>
      </w:rPr>
      <w:t>20</w:t>
    </w:r>
    <w:r>
      <w:rPr>
        <w:rFonts w:ascii="標楷體" w:eastAsia="標楷體" w:hAnsi="標楷體"/>
      </w:rPr>
      <w:t>，</w:t>
    </w:r>
    <w:r>
      <w:rPr>
        <w:rFonts w:ascii="標楷體" w:eastAsia="標楷體" w:hAnsi="標楷體"/>
      </w:rPr>
      <w:t>129-145</w:t>
    </w:r>
    <w:r>
      <w:rPr>
        <w:rFonts w:ascii="標楷體" w:eastAsia="標楷體" w:hAnsi="標楷體"/>
      </w:rPr>
      <w:t>。</w:t>
    </w:r>
  </w:p>
  <w:p w14:paraId="704B32F8" w14:textId="54BBDBFF" w:rsidR="00334FB8" w:rsidRDefault="00334FB8" w:rsidP="00334FB8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參考</w:t>
    </w:r>
    <w:r>
      <w:rPr>
        <w:rFonts w:ascii="標楷體" w:eastAsia="標楷體" w:hAnsi="標楷體"/>
      </w:rPr>
      <w:t>國立和美實驗學校</w:t>
    </w:r>
  </w:p>
  <w:p w14:paraId="78A86C2F" w14:textId="77777777" w:rsidR="00334FB8" w:rsidRDefault="00334FB8">
    <w:pPr>
      <w:pStyle w:val="a3"/>
      <w:jc w:val="right"/>
      <w:rPr>
        <w:rFonts w:ascii="標楷體" w:eastAsia="標楷體" w:hAnsi="標楷體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EC5D7" w14:textId="77777777" w:rsidR="00000000" w:rsidRDefault="00334FB8">
      <w:r>
        <w:rPr>
          <w:color w:val="000000"/>
        </w:rPr>
        <w:separator/>
      </w:r>
    </w:p>
  </w:footnote>
  <w:footnote w:type="continuationSeparator" w:id="0">
    <w:p w14:paraId="30C3D2B1" w14:textId="77777777" w:rsidR="00000000" w:rsidRDefault="0033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A482F" w14:textId="7B59C072" w:rsidR="009A5B3E" w:rsidRDefault="00334FB8">
    <w:pPr>
      <w:pStyle w:val="a5"/>
      <w:jc w:val="right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</w:rPr>
      <w:t>臺</w:t>
    </w:r>
    <w:proofErr w:type="gramEnd"/>
    <w:r>
      <w:rPr>
        <w:rFonts w:ascii="標楷體" w:eastAsia="標楷體" w:hAnsi="標楷體" w:hint="eastAsia"/>
      </w:rPr>
      <w:t>南市崑山高中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14A54"/>
    <w:multiLevelType w:val="multilevel"/>
    <w:tmpl w:val="69F2EB5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9A4045E"/>
    <w:multiLevelType w:val="multilevel"/>
    <w:tmpl w:val="50EE358A"/>
    <w:lvl w:ilvl="0">
      <w:start w:val="1"/>
      <w:numFmt w:val="decimal"/>
      <w:lvlText w:val="%1."/>
      <w:lvlJc w:val="left"/>
      <w:pPr>
        <w:ind w:left="812" w:hanging="480"/>
      </w:pPr>
    </w:lvl>
    <w:lvl w:ilvl="1">
      <w:start w:val="1"/>
      <w:numFmt w:val="ideographTraditional"/>
      <w:lvlText w:val="%2、"/>
      <w:lvlJc w:val="left"/>
      <w:pPr>
        <w:ind w:left="1292" w:hanging="480"/>
      </w:pPr>
    </w:lvl>
    <w:lvl w:ilvl="2">
      <w:start w:val="1"/>
      <w:numFmt w:val="lowerRoman"/>
      <w:lvlText w:val="%3."/>
      <w:lvlJc w:val="right"/>
      <w:pPr>
        <w:ind w:left="1772" w:hanging="480"/>
      </w:pPr>
    </w:lvl>
    <w:lvl w:ilvl="3">
      <w:start w:val="1"/>
      <w:numFmt w:val="decimal"/>
      <w:lvlText w:val="%4."/>
      <w:lvlJc w:val="left"/>
      <w:pPr>
        <w:ind w:left="2252" w:hanging="480"/>
      </w:pPr>
    </w:lvl>
    <w:lvl w:ilvl="4">
      <w:start w:val="1"/>
      <w:numFmt w:val="ideographTraditional"/>
      <w:lvlText w:val="%5、"/>
      <w:lvlJc w:val="left"/>
      <w:pPr>
        <w:ind w:left="2732" w:hanging="480"/>
      </w:pPr>
    </w:lvl>
    <w:lvl w:ilvl="5">
      <w:start w:val="1"/>
      <w:numFmt w:val="lowerRoman"/>
      <w:lvlText w:val="%6."/>
      <w:lvlJc w:val="right"/>
      <w:pPr>
        <w:ind w:left="3212" w:hanging="480"/>
      </w:pPr>
    </w:lvl>
    <w:lvl w:ilvl="6">
      <w:start w:val="1"/>
      <w:numFmt w:val="decimal"/>
      <w:lvlText w:val="%7."/>
      <w:lvlJc w:val="left"/>
      <w:pPr>
        <w:ind w:left="3692" w:hanging="480"/>
      </w:pPr>
    </w:lvl>
    <w:lvl w:ilvl="7">
      <w:start w:val="1"/>
      <w:numFmt w:val="ideographTraditional"/>
      <w:lvlText w:val="%8、"/>
      <w:lvlJc w:val="left"/>
      <w:pPr>
        <w:ind w:left="4172" w:hanging="480"/>
      </w:pPr>
    </w:lvl>
    <w:lvl w:ilvl="8">
      <w:start w:val="1"/>
      <w:numFmt w:val="lowerRoman"/>
      <w:lvlText w:val="%9."/>
      <w:lvlJc w:val="right"/>
      <w:pPr>
        <w:ind w:left="4652" w:hanging="480"/>
      </w:pPr>
    </w:lvl>
  </w:abstractNum>
  <w:abstractNum w:abstractNumId="2" w15:restartNumberingAfterBreak="0">
    <w:nsid w:val="512832E7"/>
    <w:multiLevelType w:val="multilevel"/>
    <w:tmpl w:val="2C4CAC22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4B4B"/>
    <w:rsid w:val="00334FB8"/>
    <w:rsid w:val="0040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20F01"/>
  <w15:docId w15:val="{52F6F4D3-F1FF-4270-AC9A-3EDFE4C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widowControl/>
      <w:ind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行為動機評量表</dc:title>
  <dc:creator>林惠芬</dc:creator>
  <cp:lastModifiedBy>嘉弘 陳</cp:lastModifiedBy>
  <cp:revision>2</cp:revision>
  <cp:lastPrinted>2017-11-01T04:40:00Z</cp:lastPrinted>
  <dcterms:created xsi:type="dcterms:W3CDTF">2020-10-21T01:51:00Z</dcterms:created>
  <dcterms:modified xsi:type="dcterms:W3CDTF">2020-10-21T01:51:00Z</dcterms:modified>
</cp:coreProperties>
</file>