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B3" w:rsidRDefault="005C6FB3" w:rsidP="005C6FB3">
      <w:pPr>
        <w:pStyle w:val="a3"/>
        <w:numPr>
          <w:ilvl w:val="0"/>
          <w:numId w:val="2"/>
        </w:numPr>
        <w:ind w:leftChars="0" w:left="567" w:hanging="567"/>
        <w:outlineLvl w:val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bookmarkStart w:id="0" w:name="_Toc412540455"/>
      <w:bookmarkStart w:id="1" w:name="_Toc412535706"/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教學科目、學分數、百分比及每週授課節數表 (日間上課)</w:t>
      </w:r>
      <w:bookmarkEnd w:id="0"/>
      <w:bookmarkEnd w:id="1"/>
    </w:p>
    <w:p w:rsidR="005C6FB3" w:rsidRDefault="005C6FB3" w:rsidP="005C6FB3">
      <w:pPr>
        <w:pStyle w:val="a4"/>
        <w:tabs>
          <w:tab w:val="right" w:pos="7440"/>
          <w:tab w:val="right" w:pos="7800"/>
        </w:tabs>
        <w:spacing w:line="240" w:lineRule="auto"/>
        <w:ind w:right="120" w:firstLineChars="250" w:firstLine="600"/>
        <w:jc w:val="left"/>
        <w:rPr>
          <w:rFonts w:ascii="Arial" w:hAnsi="Arial" w:hint="eastAsia"/>
        </w:rPr>
      </w:pPr>
      <w:r>
        <w:rPr>
          <w:rFonts w:ascii="Arial" w:hAnsi="Arial" w:hint="eastAsia"/>
        </w:rPr>
        <w:t>職群別：機械群</w:t>
      </w:r>
      <w:r>
        <w:rPr>
          <w:rFonts w:ascii="Arial" w:hAnsi="Arial"/>
        </w:rPr>
        <w:t xml:space="preserve">    </w:t>
      </w:r>
      <w:r>
        <w:rPr>
          <w:rFonts w:ascii="Arial" w:hAnsi="Arial" w:hint="eastAsia"/>
        </w:rPr>
        <w:t>科別：機械加工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科</w:t>
      </w:r>
    </w:p>
    <w:p w:rsidR="005C6FB3" w:rsidRDefault="005C6FB3" w:rsidP="005C6FB3">
      <w:pPr>
        <w:pStyle w:val="a4"/>
        <w:tabs>
          <w:tab w:val="right" w:pos="7440"/>
          <w:tab w:val="right" w:pos="7800"/>
        </w:tabs>
        <w:spacing w:line="300" w:lineRule="exact"/>
        <w:ind w:firstLineChars="250" w:firstLine="510"/>
        <w:jc w:val="left"/>
        <w:rPr>
          <w:rFonts w:ascii="Arial" w:hAnsi="Arial"/>
          <w:spacing w:val="-18"/>
          <w:szCs w:val="24"/>
        </w:rPr>
      </w:pPr>
      <w:r>
        <w:rPr>
          <w:rFonts w:ascii="Arial" w:hint="eastAsia"/>
          <w:spacing w:val="-18"/>
          <w:szCs w:val="24"/>
        </w:rPr>
        <w:t>（一）日間上課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"/>
        <w:gridCol w:w="219"/>
        <w:gridCol w:w="219"/>
        <w:gridCol w:w="413"/>
        <w:gridCol w:w="551"/>
        <w:gridCol w:w="1383"/>
        <w:gridCol w:w="611"/>
        <w:gridCol w:w="543"/>
        <w:gridCol w:w="501"/>
        <w:gridCol w:w="568"/>
        <w:gridCol w:w="569"/>
        <w:gridCol w:w="545"/>
        <w:gridCol w:w="526"/>
        <w:gridCol w:w="1399"/>
      </w:tblGrid>
      <w:tr w:rsidR="005C6FB3" w:rsidTr="005C6FB3">
        <w:trPr>
          <w:cantSplit/>
          <w:trHeight w:val="255"/>
          <w:jc w:val="center"/>
        </w:trPr>
        <w:tc>
          <w:tcPr>
            <w:tcW w:w="6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pacing w:val="-2"/>
                <w:sz w:val="20"/>
              </w:rPr>
              <w:t>類別</w:t>
            </w:r>
          </w:p>
        </w:tc>
        <w:tc>
          <w:tcPr>
            <w:tcW w:w="153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科目</w:t>
            </w:r>
          </w:p>
        </w:tc>
        <w:tc>
          <w:tcPr>
            <w:tcW w:w="1959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授課節數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備註</w:t>
            </w: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第一年段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第二年段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第三年段</w:t>
            </w: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4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名稱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pacing w:val="-2"/>
                <w:sz w:val="20"/>
              </w:rPr>
              <w:t>學分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名稱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pacing w:val="-2"/>
                <w:sz w:val="20"/>
              </w:rPr>
              <w:t>學分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一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二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一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二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一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二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163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部定必修科目</w:t>
            </w:r>
          </w:p>
        </w:tc>
        <w:tc>
          <w:tcPr>
            <w:tcW w:w="25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一般科目</w:t>
            </w:r>
          </w:p>
        </w:tc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/>
                <w:spacing w:val="-2"/>
                <w:sz w:val="20"/>
              </w:rPr>
              <w:t>54</w:t>
            </w:r>
          </w:p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pacing w:val="-2"/>
                <w:sz w:val="20"/>
              </w:rPr>
              <w:t>學分</w:t>
            </w:r>
          </w:p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語文</w:t>
            </w:r>
          </w:p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領域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國文</w:t>
            </w:r>
            <w:r>
              <w:rPr>
                <w:rFonts w:ascii="Arial" w:hAnsi="Arial" w:cs="新細明體" w:hint="eastAsia"/>
                <w:sz w:val="20"/>
              </w:rPr>
              <w:t>Ⅰ</w:t>
            </w:r>
            <w:r>
              <w:rPr>
                <w:rFonts w:ascii="Arial" w:eastAsia="標楷體" w:hAnsi="Arial"/>
                <w:sz w:val="20"/>
              </w:rPr>
              <w:t>-</w:t>
            </w:r>
            <w:r>
              <w:rPr>
                <w:rFonts w:ascii="Arial" w:hAnsi="Arial" w:cs="新細明體" w:hint="eastAsia"/>
                <w:sz w:val="20"/>
              </w:rPr>
              <w:t>Ⅳ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英文</w:t>
            </w:r>
            <w:r>
              <w:rPr>
                <w:rFonts w:ascii="Arial" w:hAnsi="Arial" w:cs="新細明體" w:hint="eastAsia"/>
                <w:sz w:val="20"/>
              </w:rPr>
              <w:t>Ⅰ</w:t>
            </w:r>
            <w:r>
              <w:rPr>
                <w:rFonts w:ascii="Arial" w:eastAsia="標楷體" w:hAnsi="Arial"/>
                <w:sz w:val="20"/>
              </w:rPr>
              <w:t>-</w:t>
            </w:r>
            <w:r>
              <w:rPr>
                <w:rFonts w:ascii="Arial" w:hAnsi="Arial" w:cs="新細明體" w:hint="eastAsia"/>
                <w:sz w:val="20"/>
              </w:rPr>
              <w:t>Ⅳ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8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數學</w:t>
            </w:r>
          </w:p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領域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數學</w:t>
            </w:r>
            <w:r>
              <w:rPr>
                <w:rFonts w:ascii="Arial" w:hAnsi="Arial" w:cs="新細明體" w:hint="eastAsia"/>
                <w:sz w:val="20"/>
              </w:rPr>
              <w:t>ⅠⅡ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社會領域</w:t>
            </w:r>
            <w:r>
              <w:rPr>
                <w:rFonts w:ascii="Arial" w:eastAsia="標楷體" w:hAnsi="Arial"/>
                <w:sz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歷史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地理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公民與社會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position w:val="4"/>
                <w:sz w:val="20"/>
              </w:rPr>
              <w:t>自然領域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基礎物理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任選</w:t>
            </w:r>
            <w:r>
              <w:rPr>
                <w:rFonts w:ascii="Arial" w:eastAsia="標楷體" w:hAnsi="Arial"/>
                <w:sz w:val="20"/>
              </w:rPr>
              <w:t>4</w:t>
            </w:r>
            <w:r>
              <w:rPr>
                <w:rFonts w:ascii="Arial" w:eastAsia="標楷體" w:hAnsi="Arial" w:hint="eastAsia"/>
                <w:sz w:val="20"/>
              </w:rPr>
              <w:t>學分</w:t>
            </w: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基礎化學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基礎生物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藝術</w:t>
            </w:r>
          </w:p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領域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美術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28" w:right="28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任選</w:t>
            </w:r>
            <w:r>
              <w:rPr>
                <w:rFonts w:ascii="Arial" w:eastAsia="標楷體" w:hAnsi="Arial"/>
                <w:sz w:val="20"/>
              </w:rPr>
              <w:t>4</w:t>
            </w:r>
            <w:r>
              <w:rPr>
                <w:rFonts w:ascii="Arial" w:eastAsia="標楷體" w:hAnsi="Arial" w:hint="eastAsia"/>
                <w:sz w:val="20"/>
              </w:rPr>
              <w:t>學分</w:t>
            </w: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音樂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藝術生活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生活領域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計算機概論</w:t>
            </w:r>
            <w:r>
              <w:rPr>
                <w:rFonts w:ascii="細明體" w:eastAsia="細明體" w:hAnsi="細明體" w:cs="細明體" w:hint="eastAsia"/>
                <w:sz w:val="20"/>
              </w:rPr>
              <w:t>Ⅰ</w:t>
            </w:r>
          </w:p>
        </w:tc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各校自選二科，共計</w:t>
            </w:r>
            <w:r>
              <w:rPr>
                <w:rFonts w:ascii="Arial" w:eastAsia="標楷體" w:hAnsi="Arial"/>
                <w:sz w:val="20"/>
              </w:rPr>
              <w:t>4</w:t>
            </w:r>
            <w:r>
              <w:rPr>
                <w:rFonts w:ascii="Arial" w:eastAsia="標楷體" w:hAnsi="Arial" w:hint="eastAsia"/>
                <w:sz w:val="20"/>
              </w:rPr>
              <w:t>學分</w:t>
            </w: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生活科技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家政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法律與生活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環境科學概論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生</w:t>
            </w:r>
            <w:r>
              <w:rPr>
                <w:rFonts w:ascii="Arial" w:eastAsia="標楷體" w:hAnsi="Arial"/>
                <w:sz w:val="20"/>
              </w:rPr>
              <w:t xml:space="preserve"> </w:t>
            </w:r>
            <w:r>
              <w:rPr>
                <w:rFonts w:ascii="Arial" w:eastAsia="標楷體" w:hAnsi="Arial" w:hint="eastAsia"/>
                <w:sz w:val="20"/>
              </w:rPr>
              <w:t>涯</w:t>
            </w:r>
            <w:r>
              <w:rPr>
                <w:rFonts w:ascii="Arial" w:eastAsia="標楷體" w:hAnsi="Arial"/>
                <w:sz w:val="20"/>
              </w:rPr>
              <w:t xml:space="preserve"> </w:t>
            </w:r>
            <w:r>
              <w:rPr>
                <w:rFonts w:ascii="Arial" w:eastAsia="標楷體" w:hAnsi="Arial" w:hint="eastAsia"/>
                <w:sz w:val="20"/>
              </w:rPr>
              <w:t>規</w:t>
            </w:r>
            <w:r>
              <w:rPr>
                <w:rFonts w:ascii="Arial" w:eastAsia="標楷體" w:hAnsi="Arial"/>
                <w:sz w:val="20"/>
              </w:rPr>
              <w:t xml:space="preserve"> </w:t>
            </w:r>
            <w:r>
              <w:rPr>
                <w:rFonts w:ascii="Arial" w:eastAsia="標楷體" w:hAnsi="Arial" w:hint="eastAsia"/>
                <w:sz w:val="20"/>
              </w:rPr>
              <w:t>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健康與體育</w:t>
            </w:r>
          </w:p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領域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體育</w:t>
            </w:r>
            <w:r>
              <w:rPr>
                <w:rFonts w:ascii="Arial" w:hAnsi="Arial" w:cs="新細明體" w:hint="eastAsia"/>
                <w:sz w:val="20"/>
              </w:rPr>
              <w:t>Ⅰ</w:t>
            </w:r>
            <w:r>
              <w:rPr>
                <w:rFonts w:ascii="Arial" w:eastAsia="標楷體" w:hAnsi="Arial"/>
                <w:sz w:val="20"/>
              </w:rPr>
              <w:t>-</w:t>
            </w:r>
            <w:r>
              <w:rPr>
                <w:rFonts w:ascii="Arial" w:hAnsi="Arial" w:cs="新細明體" w:hint="eastAsia"/>
                <w:sz w:val="20"/>
              </w:rPr>
              <w:t>Ⅳ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8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健康與護理</w:t>
            </w:r>
            <w:r>
              <w:rPr>
                <w:rFonts w:ascii="細明體" w:eastAsia="細明體" w:hAnsi="細明體" w:cs="細明體" w:hint="eastAsia"/>
                <w:sz w:val="20"/>
              </w:rPr>
              <w:t>ⅠⅡ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0" w:right="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全民國防教育</w:t>
            </w:r>
            <w:r>
              <w:rPr>
                <w:rFonts w:ascii="細明體" w:eastAsia="細明體" w:hAnsi="細明體" w:cs="細明體" w:hint="eastAsia"/>
                <w:sz w:val="20"/>
              </w:rPr>
              <w:t>ⅠⅡ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10" w:right="5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小計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54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13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1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專業核心科目</w:t>
            </w:r>
          </w:p>
        </w:tc>
        <w:tc>
          <w:tcPr>
            <w:tcW w:w="1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專業理論科目</w:t>
            </w:r>
          </w:p>
        </w:tc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/>
                <w:spacing w:val="-2"/>
                <w:sz w:val="20"/>
              </w:rPr>
              <w:t>4</w:t>
            </w:r>
          </w:p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pacing w:val="-2"/>
                <w:sz w:val="20"/>
              </w:rPr>
              <w:t>學分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機械概論</w:t>
            </w:r>
            <w:r>
              <w:rPr>
                <w:rFonts w:ascii="細明體" w:eastAsia="細明體" w:hAnsi="細明體" w:cs="細明體" w:hint="eastAsia"/>
                <w:sz w:val="20"/>
              </w:rPr>
              <w:t>ⅠⅡ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ind w:leftChars="10" w:left="24" w:rightChars="10" w:right="24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adjustRightInd w:val="0"/>
              <w:snapToGrid w:val="0"/>
              <w:spacing w:line="200" w:lineRule="exact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bCs/>
                <w:sz w:val="20"/>
              </w:rPr>
              <w:t>由各群科課程修訂委員會就群別性質規劃教學科目及學分數</w:t>
            </w: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ind w:leftChars="10" w:left="24" w:rightChars="10" w:right="24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ind w:leftChars="10" w:left="24" w:rightChars="10" w:right="24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FB3" w:rsidRDefault="005C6FB3">
            <w:pPr>
              <w:spacing w:line="200" w:lineRule="exact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6FB3" w:rsidRDefault="005C6FB3">
            <w:pPr>
              <w:spacing w:line="200" w:lineRule="exact"/>
              <w:ind w:left="510" w:right="5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小計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實習實作科目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/>
                <w:spacing w:val="-2"/>
                <w:sz w:val="20"/>
              </w:rPr>
              <w:t>12</w:t>
            </w:r>
          </w:p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pacing w:val="-2"/>
                <w:sz w:val="20"/>
              </w:rPr>
            </w:pPr>
            <w:r>
              <w:rPr>
                <w:rFonts w:ascii="Arial" w:eastAsia="標楷體" w:hAnsi="Arial" w:hint="eastAsia"/>
                <w:spacing w:val="-2"/>
                <w:sz w:val="20"/>
              </w:rPr>
              <w:t>學分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6FB3" w:rsidRDefault="005C6FB3">
            <w:pPr>
              <w:spacing w:line="240" w:lineRule="exact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機械基礎實習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ind w:leftChars="10" w:left="24" w:rightChars="10" w:right="24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識圖與製圖實習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ind w:leftChars="10" w:left="24" w:rightChars="10" w:right="24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電學基礎實習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4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ind w:leftChars="10" w:left="24" w:rightChars="10" w:right="24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ind w:leftChars="10" w:left="24" w:rightChars="10" w:right="24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pacing w:val="-2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10" w:right="5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小計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4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154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10" w:right="510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小計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6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  <w:tc>
          <w:tcPr>
            <w:tcW w:w="1667" w:type="pct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ind w:leftChars="10" w:left="24" w:rightChars="10" w:right="24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sz w:val="20"/>
              </w:rPr>
              <w:t>部定必修科目合計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70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25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19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11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/>
                <w:sz w:val="20"/>
              </w:rPr>
            </w:pPr>
          </w:p>
        </w:tc>
      </w:tr>
    </w:tbl>
    <w:p w:rsidR="005C6FB3" w:rsidRDefault="005C6FB3" w:rsidP="005C6FB3">
      <w:pPr>
        <w:ind w:left="720"/>
        <w:rPr>
          <w:rFonts w:ascii="Arial" w:hAnsi="Arial"/>
        </w:rPr>
      </w:pPr>
    </w:p>
    <w:p w:rsidR="005C6FB3" w:rsidRDefault="005C6FB3" w:rsidP="005C6FB3">
      <w:pPr>
        <w:pStyle w:val="a4"/>
        <w:tabs>
          <w:tab w:val="right" w:pos="7440"/>
          <w:tab w:val="right" w:pos="7800"/>
        </w:tabs>
        <w:spacing w:line="240" w:lineRule="auto"/>
        <w:ind w:firstLineChars="300" w:firstLine="720"/>
        <w:jc w:val="lef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 w:hint="eastAsia"/>
        </w:rPr>
        <w:lastRenderedPageBreak/>
        <w:t>職群別：機械群</w:t>
      </w:r>
      <w:r>
        <w:rPr>
          <w:rFonts w:ascii="Arial" w:hAnsi="Arial"/>
        </w:rPr>
        <w:t xml:space="preserve">    </w:t>
      </w:r>
      <w:r>
        <w:rPr>
          <w:rFonts w:ascii="Arial" w:hAnsi="Arial" w:hint="eastAsia"/>
        </w:rPr>
        <w:t>科別：機械加工科</w:t>
      </w:r>
    </w:p>
    <w:p w:rsidR="005C6FB3" w:rsidRDefault="005C6FB3" w:rsidP="005C6FB3">
      <w:pPr>
        <w:pStyle w:val="a4"/>
        <w:tabs>
          <w:tab w:val="right" w:pos="7440"/>
          <w:tab w:val="right" w:pos="7800"/>
        </w:tabs>
        <w:spacing w:line="300" w:lineRule="exact"/>
        <w:ind w:firstLineChars="350" w:firstLine="714"/>
        <w:jc w:val="left"/>
        <w:rPr>
          <w:rFonts w:ascii="Arial" w:hAnsi="Arial"/>
          <w:spacing w:val="-18"/>
          <w:szCs w:val="24"/>
        </w:rPr>
      </w:pPr>
      <w:r>
        <w:rPr>
          <w:rFonts w:ascii="Arial" w:hAnsi="Arial"/>
          <w:spacing w:val="-18"/>
          <w:szCs w:val="24"/>
        </w:rPr>
        <w:t>(</w:t>
      </w:r>
      <w:r>
        <w:rPr>
          <w:rFonts w:ascii="Arial" w:hAnsi="Arial" w:hint="eastAsia"/>
          <w:spacing w:val="-18"/>
          <w:szCs w:val="24"/>
        </w:rPr>
        <w:t>一</w:t>
      </w:r>
      <w:r>
        <w:rPr>
          <w:rFonts w:ascii="Arial" w:hAnsi="Arial"/>
          <w:spacing w:val="-18"/>
          <w:szCs w:val="24"/>
        </w:rPr>
        <w:t>)</w:t>
      </w:r>
      <w:r>
        <w:rPr>
          <w:rFonts w:ascii="Arial" w:hAnsi="Arial" w:hint="eastAsia"/>
          <w:spacing w:val="-18"/>
          <w:szCs w:val="24"/>
        </w:rPr>
        <w:t>日間上課</w:t>
      </w:r>
      <w:r>
        <w:rPr>
          <w:rFonts w:ascii="Arial" w:hAnsi="Arial"/>
          <w:spacing w:val="-18"/>
          <w:szCs w:val="24"/>
        </w:rPr>
        <w:t>(</w:t>
      </w:r>
      <w:r>
        <w:rPr>
          <w:rFonts w:ascii="Arial" w:hAnsi="Arial" w:hint="eastAsia"/>
          <w:spacing w:val="-18"/>
          <w:szCs w:val="24"/>
        </w:rPr>
        <w:t>續</w:t>
      </w:r>
      <w:r>
        <w:rPr>
          <w:rFonts w:ascii="Arial" w:hAnsi="Arial"/>
          <w:spacing w:val="-18"/>
          <w:szCs w:val="24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105"/>
        <w:gridCol w:w="304"/>
        <w:gridCol w:w="63"/>
        <w:gridCol w:w="348"/>
        <w:gridCol w:w="2219"/>
        <w:gridCol w:w="487"/>
        <w:gridCol w:w="570"/>
        <w:gridCol w:w="356"/>
        <w:gridCol w:w="215"/>
        <w:gridCol w:w="570"/>
        <w:gridCol w:w="331"/>
        <w:gridCol w:w="240"/>
        <w:gridCol w:w="570"/>
        <w:gridCol w:w="570"/>
        <w:gridCol w:w="1098"/>
      </w:tblGrid>
      <w:tr w:rsidR="005C6FB3" w:rsidTr="005C6FB3">
        <w:trPr>
          <w:cantSplit/>
          <w:trHeight w:val="255"/>
          <w:jc w:val="center"/>
        </w:trPr>
        <w:tc>
          <w:tcPr>
            <w:tcW w:w="6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類別</w:t>
            </w:r>
          </w:p>
        </w:tc>
        <w:tc>
          <w:tcPr>
            <w:tcW w:w="162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2057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授課節數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備註</w:t>
            </w: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第一年段</w:t>
            </w:r>
          </w:p>
        </w:tc>
        <w:tc>
          <w:tcPr>
            <w:tcW w:w="6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第二年段</w:t>
            </w:r>
          </w:p>
        </w:tc>
        <w:tc>
          <w:tcPr>
            <w:tcW w:w="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第三年段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4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名稱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名稱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一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一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一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16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校訂科目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一般科目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18</w:t>
            </w:r>
          </w:p>
          <w:p w:rsidR="005C6FB3" w:rsidRDefault="005C6FB3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國文</w:t>
            </w:r>
            <w:r>
              <w:rPr>
                <w:rFonts w:eastAsia="標楷體"/>
                <w:sz w:val="20"/>
              </w:rPr>
              <w:t>V  VI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英文</w:t>
            </w:r>
            <w:r>
              <w:rPr>
                <w:rFonts w:eastAsia="標楷體"/>
                <w:sz w:val="20"/>
              </w:rPr>
              <w:t>V  VI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數學</w:t>
            </w:r>
            <w:r>
              <w:rPr>
                <w:rFonts w:eastAsia="標楷體"/>
                <w:sz w:val="20"/>
              </w:rPr>
              <w:t>III  IV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全民國防教育</w:t>
            </w:r>
            <w:r>
              <w:rPr>
                <w:rFonts w:eastAsia="標楷體"/>
                <w:sz w:val="20"/>
              </w:rPr>
              <w:t>III-IV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體育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小計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專業理論科目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24</w:t>
            </w:r>
          </w:p>
          <w:p w:rsidR="005C6FB3" w:rsidRDefault="005C6FB3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機械材料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機械製造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工業安全與衛生</w:t>
            </w:r>
            <w:r>
              <w:rPr>
                <w:rFonts w:eastAsia="標楷體"/>
                <w:sz w:val="20"/>
              </w:rPr>
              <w:t>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機件原理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機械力學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自動化概論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模具概論</w:t>
            </w:r>
            <w:r>
              <w:rPr>
                <w:rFonts w:eastAsia="標楷體"/>
                <w:sz w:val="20"/>
              </w:rPr>
              <w:t>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精密量測</w:t>
            </w:r>
            <w:r>
              <w:rPr>
                <w:rFonts w:eastAsia="標楷體"/>
                <w:sz w:val="20"/>
              </w:rPr>
              <w:t>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小計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4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6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實習實作科目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80</w:t>
            </w:r>
          </w:p>
          <w:p w:rsidR="005C6FB3" w:rsidRDefault="005C6FB3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職涯體驗</w:t>
            </w:r>
            <w:r>
              <w:rPr>
                <w:rFonts w:eastAsia="標楷體"/>
                <w:sz w:val="20"/>
              </w:rPr>
              <w:t>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實習實作課程，每周至少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 w:hint="eastAsia"/>
                <w:sz w:val="20"/>
              </w:rPr>
              <w:t>節</w:t>
            </w:r>
          </w:p>
          <w:p w:rsidR="005C6FB3" w:rsidRDefault="005C6FB3">
            <w:pPr>
              <w:spacing w:line="200" w:lineRule="exact"/>
              <w:ind w:left="204" w:hangingChars="102" w:hanging="20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各校需規劃職涯體驗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學分及專題製作</w:t>
            </w:r>
            <w:r>
              <w:rPr>
                <w:rFonts w:eastAsia="標楷體"/>
                <w:sz w:val="20"/>
              </w:rPr>
              <w:t>2~6</w:t>
            </w:r>
            <w:r>
              <w:rPr>
                <w:rFonts w:eastAsia="標楷體" w:hint="eastAsia"/>
                <w:sz w:val="20"/>
              </w:rPr>
              <w:t>學分為必修科目</w:t>
            </w: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專題製作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車床實習</w:t>
            </w:r>
            <w:r>
              <w:rPr>
                <w:rFonts w:eastAsia="標楷體"/>
                <w:sz w:val="20"/>
              </w:rPr>
              <w:t>I-IV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製圖實習</w:t>
            </w:r>
            <w:r>
              <w:rPr>
                <w:rFonts w:eastAsia="標楷體"/>
                <w:sz w:val="20"/>
                <w:szCs w:val="20"/>
              </w:rPr>
              <w:t>I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機械基礎實習</w:t>
            </w:r>
            <w:r>
              <w:rPr>
                <w:rFonts w:eastAsia="標楷體"/>
                <w:sz w:val="20"/>
              </w:rPr>
              <w:t>II-IV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銑床實習</w:t>
            </w:r>
            <w:r>
              <w:rPr>
                <w:rFonts w:eastAsia="標楷體"/>
                <w:color w:val="000000"/>
                <w:sz w:val="20"/>
                <w:szCs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電腦輔助繪圖</w:t>
            </w:r>
            <w:r>
              <w:rPr>
                <w:rFonts w:eastAsia="標楷體"/>
                <w:sz w:val="20"/>
              </w:rPr>
              <w:t>I-III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數值控制實習</w:t>
            </w:r>
            <w:r>
              <w:rPr>
                <w:rFonts w:eastAsia="標楷體"/>
                <w:sz w:val="20"/>
              </w:rPr>
              <w:t>I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電腦輔助製造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機電整合實習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焊接實習</w:t>
            </w:r>
            <w:r>
              <w:rPr>
                <w:rFonts w:eastAsia="標楷體"/>
                <w:sz w:val="20"/>
              </w:rPr>
              <w:t>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磨床實習</w:t>
            </w:r>
            <w:r>
              <w:rPr>
                <w:rFonts w:eastAsia="標楷體"/>
                <w:sz w:val="20"/>
              </w:rPr>
              <w:t>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綜合機械加工實習</w:t>
            </w:r>
            <w:r>
              <w:rPr>
                <w:rFonts w:eastAsia="標楷體"/>
                <w:sz w:val="20"/>
              </w:rPr>
              <w:t>I  II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小</w:t>
            </w:r>
            <w:r>
              <w:rPr>
                <w:rFonts w:eastAsia="標楷體"/>
                <w:sz w:val="20"/>
              </w:rPr>
              <w:t xml:space="preserve">        </w:t>
            </w:r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80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182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小計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122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7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21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255"/>
          <w:jc w:val="center"/>
        </w:trPr>
        <w:tc>
          <w:tcPr>
            <w:tcW w:w="198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40" w:lineRule="exact"/>
              <w:ind w:left="57" w:right="57"/>
              <w:jc w:val="distribute"/>
              <w:rPr>
                <w:rFonts w:ascii="CG Times" w:eastAsia="標楷體" w:hAnsi="CG Times"/>
                <w:sz w:val="20"/>
              </w:rPr>
            </w:pPr>
            <w:r>
              <w:rPr>
                <w:rFonts w:ascii="CG Times" w:eastAsia="標楷體" w:hAnsi="CG Times" w:hint="eastAsia"/>
                <w:sz w:val="20"/>
              </w:rPr>
              <w:t>合計</w:t>
            </w:r>
            <w:r>
              <w:rPr>
                <w:rFonts w:ascii="CG Times" w:eastAsia="標楷體" w:hAnsi="CG Times"/>
                <w:sz w:val="20"/>
              </w:rPr>
              <w:t>(</w:t>
            </w:r>
            <w:r>
              <w:rPr>
                <w:rFonts w:ascii="CG Times" w:eastAsia="標楷體" w:hAnsi="CG Times" w:hint="eastAsia"/>
                <w:sz w:val="20"/>
              </w:rPr>
              <w:t>學分</w:t>
            </w:r>
            <w:r>
              <w:rPr>
                <w:rFonts w:ascii="CG Times" w:eastAsia="標楷體" w:hAnsi="CG Times"/>
                <w:sz w:val="20"/>
              </w:rPr>
              <w:t>)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192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1166"/>
          <w:jc w:val="center"/>
        </w:trPr>
        <w:tc>
          <w:tcPr>
            <w:tcW w:w="198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5C6FB3">
              <w:rPr>
                <w:rFonts w:eastAsia="標楷體" w:hint="eastAsia"/>
                <w:spacing w:val="120"/>
                <w:kern w:val="0"/>
                <w:sz w:val="20"/>
                <w:fitText w:val="2500" w:id="1245992704"/>
              </w:rPr>
              <w:t>彈性教學時</w:t>
            </w:r>
            <w:r w:rsidRPr="005C6FB3">
              <w:rPr>
                <w:rFonts w:eastAsia="標楷體" w:hint="eastAsia"/>
                <w:spacing w:val="15"/>
                <w:kern w:val="0"/>
                <w:sz w:val="20"/>
                <w:fitText w:val="2500" w:id="1245992704"/>
              </w:rPr>
              <w:t>間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可排授校訂科目或作為補救教學、輔導活動、重補修或自習之用</w:t>
            </w:r>
          </w:p>
        </w:tc>
      </w:tr>
      <w:tr w:rsidR="005C6FB3" w:rsidTr="005C6FB3">
        <w:trPr>
          <w:cantSplit/>
          <w:trHeight w:val="585"/>
          <w:jc w:val="center"/>
        </w:trPr>
        <w:tc>
          <w:tcPr>
            <w:tcW w:w="1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合計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學分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192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畢業最少應修得</w:t>
            </w:r>
            <w:r>
              <w:rPr>
                <w:rFonts w:eastAsia="標楷體"/>
                <w:sz w:val="20"/>
              </w:rPr>
              <w:t>150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5C6FB3" w:rsidTr="005C6FB3">
        <w:trPr>
          <w:cantSplit/>
          <w:trHeight w:val="405"/>
          <w:jc w:val="center"/>
        </w:trPr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部定必修科目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6FB3" w:rsidRDefault="005C6FB3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活動科目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18</w:t>
            </w:r>
            <w:r>
              <w:rPr>
                <w:rFonts w:eastAsia="標楷體" w:hint="eastAsia"/>
                <w:spacing w:val="-2"/>
                <w:sz w:val="20"/>
              </w:rPr>
              <w:t>節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綜合活動</w:t>
            </w:r>
            <w:r>
              <w:rPr>
                <w:rFonts w:ascii="標楷體" w:eastAsia="標楷體" w:hAnsi="標楷體" w:hint="eastAsia"/>
                <w:sz w:val="20"/>
              </w:rPr>
              <w:t>Ⅰ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Ⅵ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必修科目不計學分</w:t>
            </w:r>
          </w:p>
        </w:tc>
      </w:tr>
      <w:tr w:rsidR="005C6FB3" w:rsidTr="005C6FB3">
        <w:trPr>
          <w:cantSplit/>
          <w:trHeight w:val="41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57" w:right="57"/>
              <w:jc w:val="center"/>
              <w:rPr>
                <w:rFonts w:eastAsia="標楷體"/>
                <w:sz w:val="20"/>
              </w:rPr>
            </w:pPr>
            <w:r w:rsidRPr="005C6FB3">
              <w:rPr>
                <w:rFonts w:eastAsia="標楷體" w:hint="eastAsia"/>
                <w:spacing w:val="180"/>
                <w:kern w:val="0"/>
                <w:sz w:val="20"/>
                <w:fitText w:val="800" w:id="1245992705"/>
              </w:rPr>
              <w:t>班</w:t>
            </w:r>
            <w:r w:rsidRPr="005C6FB3">
              <w:rPr>
                <w:rFonts w:eastAsia="標楷體" w:hint="eastAsia"/>
                <w:spacing w:val="7"/>
                <w:kern w:val="0"/>
                <w:sz w:val="20"/>
                <w:fitText w:val="800" w:id="1245992705"/>
              </w:rPr>
              <w:t>會</w:t>
            </w:r>
            <w:r>
              <w:rPr>
                <w:rFonts w:ascii="標楷體" w:eastAsia="標楷體" w:hAnsi="標楷體" w:hint="eastAsia"/>
                <w:sz w:val="20"/>
              </w:rPr>
              <w:t>Ⅰ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widowControl/>
              <w:rPr>
                <w:rFonts w:eastAsia="標楷體"/>
                <w:sz w:val="20"/>
              </w:rPr>
            </w:pPr>
          </w:p>
        </w:tc>
      </w:tr>
      <w:tr w:rsidR="005C6FB3" w:rsidTr="005C6FB3">
        <w:trPr>
          <w:cantSplit/>
          <w:trHeight w:val="381"/>
          <w:jc w:val="center"/>
        </w:trPr>
        <w:tc>
          <w:tcPr>
            <w:tcW w:w="1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ind w:left="170" w:right="17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總計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節數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210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pacing w:val="-20"/>
                <w:sz w:val="20"/>
              </w:rPr>
            </w:pPr>
            <w:r>
              <w:rPr>
                <w:rFonts w:ascii="Arial" w:eastAsia="標楷體" w:hAnsi="Arial" w:cs="Arial"/>
                <w:b/>
                <w:spacing w:val="-20"/>
                <w:sz w:val="20"/>
              </w:rPr>
              <w:t>35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pacing w:val="-20"/>
                <w:sz w:val="20"/>
              </w:rPr>
            </w:pPr>
            <w:r>
              <w:rPr>
                <w:rFonts w:ascii="Arial" w:eastAsia="標楷體" w:hAnsi="Arial" w:cs="Arial"/>
                <w:b/>
                <w:spacing w:val="-20"/>
                <w:sz w:val="20"/>
              </w:rPr>
              <w:t>35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pacing w:val="-20"/>
                <w:sz w:val="20"/>
              </w:rPr>
            </w:pPr>
            <w:r>
              <w:rPr>
                <w:rFonts w:ascii="Arial" w:eastAsia="標楷體" w:hAnsi="Arial" w:cs="Arial"/>
                <w:b/>
                <w:spacing w:val="-20"/>
                <w:sz w:val="20"/>
              </w:rPr>
              <w:t>35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pacing w:val="-20"/>
                <w:sz w:val="20"/>
              </w:rPr>
            </w:pPr>
            <w:r>
              <w:rPr>
                <w:rFonts w:ascii="Arial" w:eastAsia="標楷體" w:hAnsi="Arial" w:cs="Arial"/>
                <w:b/>
                <w:spacing w:val="-20"/>
                <w:sz w:val="20"/>
              </w:rPr>
              <w:t>35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pacing w:val="-20"/>
                <w:sz w:val="20"/>
              </w:rPr>
            </w:pPr>
            <w:r>
              <w:rPr>
                <w:rFonts w:ascii="Arial" w:eastAsia="標楷體" w:hAnsi="Arial" w:cs="Arial"/>
                <w:b/>
                <w:spacing w:val="-20"/>
                <w:sz w:val="20"/>
              </w:rPr>
              <w:t>35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FB3" w:rsidRDefault="005C6FB3">
            <w:pPr>
              <w:spacing w:line="200" w:lineRule="exact"/>
              <w:jc w:val="center"/>
              <w:rPr>
                <w:rFonts w:ascii="Arial" w:eastAsia="標楷體" w:hAnsi="Arial" w:cs="Arial"/>
                <w:b/>
                <w:spacing w:val="-20"/>
                <w:sz w:val="20"/>
              </w:rPr>
            </w:pPr>
            <w:r>
              <w:rPr>
                <w:rFonts w:ascii="Arial" w:eastAsia="標楷體" w:hAnsi="Arial" w:cs="Arial"/>
                <w:b/>
                <w:spacing w:val="-20"/>
                <w:sz w:val="20"/>
              </w:rPr>
              <w:t>35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B3" w:rsidRDefault="005C6FB3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</w:p>
        </w:tc>
      </w:tr>
    </w:tbl>
    <w:p w:rsidR="0022308A" w:rsidRDefault="0022308A"/>
    <w:sectPr w:rsidR="0022308A" w:rsidSect="00223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FB3"/>
    <w:rsid w:val="00075D03"/>
    <w:rsid w:val="00080D68"/>
    <w:rsid w:val="0015592D"/>
    <w:rsid w:val="0022308A"/>
    <w:rsid w:val="0026202F"/>
    <w:rsid w:val="002F48D0"/>
    <w:rsid w:val="004B603C"/>
    <w:rsid w:val="005C6FB3"/>
    <w:rsid w:val="007D127B"/>
    <w:rsid w:val="00A402F4"/>
    <w:rsid w:val="00D80E6C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i/>
        <w:shadow/>
        <w:kern w:val="2"/>
        <w:sz w:val="56"/>
        <w:szCs w:val="5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B3"/>
    <w:pPr>
      <w:widowControl w:val="0"/>
    </w:pPr>
    <w:rPr>
      <w:rFonts w:ascii="Times New Roman" w:eastAsia="新細明體" w:hAnsi="Times New Roman" w:cs="Times New Roman"/>
      <w:b w:val="0"/>
      <w:i w:val="0"/>
      <w:shadow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FB3"/>
    <w:pPr>
      <w:ind w:leftChars="200" w:left="480"/>
    </w:pPr>
    <w:rPr>
      <w:rFonts w:ascii="Calibri" w:hAnsi="Calibri"/>
      <w:szCs w:val="22"/>
    </w:rPr>
  </w:style>
  <w:style w:type="paragraph" w:customStyle="1" w:styleId="a4">
    <w:name w:val="自設內文"/>
    <w:basedOn w:val="a"/>
    <w:rsid w:val="005C6FB3"/>
    <w:pPr>
      <w:spacing w:line="360" w:lineRule="auto"/>
      <w:jc w:val="center"/>
    </w:pPr>
    <w:rPr>
      <w:rFonts w:ascii="標楷體"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2016-10-08T09:22:00Z</dcterms:created>
  <dcterms:modified xsi:type="dcterms:W3CDTF">2016-10-08T09:24:00Z</dcterms:modified>
</cp:coreProperties>
</file>