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CE8" w:rsidRDefault="005E01DC" w:rsidP="005E01DC">
      <w:pPr>
        <w:jc w:val="center"/>
        <w:rPr>
          <w:rFonts w:ascii="標楷體" w:eastAsia="標楷體" w:hAnsi="標楷體" w:hint="eastAsia"/>
          <w:sz w:val="56"/>
          <w:szCs w:val="56"/>
        </w:rPr>
      </w:pPr>
      <w:r w:rsidRPr="00267685">
        <w:rPr>
          <w:rFonts w:ascii="標楷體" w:eastAsia="標楷體" w:hAnsi="標楷體" w:hint="eastAsia"/>
          <w:sz w:val="56"/>
          <w:szCs w:val="56"/>
        </w:rPr>
        <w:t>重修</w:t>
      </w:r>
      <w:r w:rsidR="00BB5956">
        <w:rPr>
          <w:rFonts w:ascii="標楷體" w:eastAsia="標楷體" w:hAnsi="標楷體" w:hint="eastAsia"/>
          <w:sz w:val="56"/>
          <w:szCs w:val="56"/>
        </w:rPr>
        <w:t>注意事項</w:t>
      </w:r>
    </w:p>
    <w:p w:rsidR="00B3246B" w:rsidRPr="00B3246B" w:rsidRDefault="00B3246B" w:rsidP="00B3246B">
      <w:pPr>
        <w:rPr>
          <w:rFonts w:ascii="標楷體" w:eastAsia="標楷體" w:hAnsi="標楷體"/>
          <w:sz w:val="28"/>
          <w:szCs w:val="28"/>
        </w:rPr>
      </w:pPr>
      <w:r>
        <w:rPr>
          <w:rFonts w:ascii="標楷體" w:eastAsia="標楷體" w:hAnsi="標楷體" w:hint="eastAsia"/>
          <w:sz w:val="28"/>
          <w:szCs w:val="28"/>
        </w:rPr>
        <w:t>※請導師及同學們務必詳閱以下相關規定事項，以利重修課程順利進行</w:t>
      </w:r>
    </w:p>
    <w:p w:rsidR="005E01DC" w:rsidRPr="00B3246B" w:rsidRDefault="00B3246B" w:rsidP="00B3246B">
      <w:pPr>
        <w:spacing w:line="480" w:lineRule="exact"/>
        <w:ind w:left="560" w:hangingChars="200" w:hanging="560"/>
        <w:rPr>
          <w:rFonts w:ascii="標楷體" w:eastAsia="標楷體" w:hAnsi="標楷體" w:hint="eastAsia"/>
          <w:sz w:val="28"/>
          <w:szCs w:val="28"/>
        </w:rPr>
      </w:pPr>
      <w:r>
        <w:rPr>
          <w:rFonts w:ascii="標楷體" w:eastAsia="標楷體" w:hAnsi="標楷體" w:hint="eastAsia"/>
          <w:sz w:val="28"/>
          <w:szCs w:val="28"/>
        </w:rPr>
        <w:t>一、</w:t>
      </w:r>
      <w:r w:rsidR="00120592" w:rsidRPr="00B3246B">
        <w:rPr>
          <w:rFonts w:ascii="標楷體" w:eastAsia="標楷體" w:hAnsi="標楷體" w:hint="eastAsia"/>
          <w:sz w:val="28"/>
          <w:szCs w:val="28"/>
        </w:rPr>
        <w:t>高中部成績評量為學年學分制，學年成績未達60分者得參加重修以補足畢業學分</w:t>
      </w:r>
      <w:r w:rsidR="00267685" w:rsidRPr="00B3246B">
        <w:rPr>
          <w:rFonts w:ascii="標楷體" w:eastAsia="標楷體" w:hAnsi="標楷體" w:hint="eastAsia"/>
          <w:sz w:val="28"/>
          <w:szCs w:val="28"/>
        </w:rPr>
        <w:t>。</w:t>
      </w:r>
    </w:p>
    <w:p w:rsidR="00120592" w:rsidRPr="00B3246B" w:rsidRDefault="00B3246B" w:rsidP="00B3246B">
      <w:pPr>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二、</w:t>
      </w:r>
      <w:r w:rsidR="00120592" w:rsidRPr="00B3246B">
        <w:rPr>
          <w:rFonts w:ascii="標楷體" w:eastAsia="標楷體" w:hAnsi="標楷體" w:hint="eastAsia"/>
          <w:sz w:val="28"/>
          <w:szCs w:val="28"/>
        </w:rPr>
        <w:t>請同學慎重確認該學期不及格科目是否要參加重修，要參加請於該科目後方簽名欄簽名，不參加重修之科目請勿簽名</w:t>
      </w:r>
      <w:r w:rsidR="00521405" w:rsidRPr="00B3246B">
        <w:rPr>
          <w:rFonts w:ascii="標楷體" w:eastAsia="標楷體" w:hAnsi="標楷體" w:hint="eastAsia"/>
          <w:sz w:val="28"/>
          <w:szCs w:val="28"/>
        </w:rPr>
        <w:t>。</w:t>
      </w:r>
    </w:p>
    <w:p w:rsidR="005E01DC" w:rsidRPr="00B3246B" w:rsidRDefault="00B3246B" w:rsidP="00B3246B">
      <w:pPr>
        <w:spacing w:line="480" w:lineRule="exact"/>
        <w:ind w:left="560" w:hangingChars="200" w:hanging="560"/>
        <w:rPr>
          <w:rFonts w:ascii="標楷體" w:eastAsia="標楷體" w:hAnsi="標楷體" w:hint="eastAsia"/>
          <w:sz w:val="28"/>
          <w:szCs w:val="28"/>
        </w:rPr>
      </w:pPr>
      <w:r>
        <w:rPr>
          <w:rFonts w:ascii="標楷體" w:eastAsia="標楷體" w:hAnsi="標楷體" w:hint="eastAsia"/>
          <w:sz w:val="28"/>
          <w:szCs w:val="28"/>
        </w:rPr>
        <w:t>三、</w:t>
      </w:r>
      <w:r w:rsidR="00521405" w:rsidRPr="00B3246B">
        <w:rPr>
          <w:rFonts w:ascii="標楷體" w:eastAsia="標楷體" w:hAnsi="標楷體" w:hint="eastAsia"/>
          <w:sz w:val="28"/>
          <w:szCs w:val="28"/>
        </w:rPr>
        <w:t>確認前請務必參考學年成績不及格科目一覽表，其中有螢光</w:t>
      </w:r>
      <w:proofErr w:type="gramStart"/>
      <w:r w:rsidR="00521405" w:rsidRPr="00B3246B">
        <w:rPr>
          <w:rFonts w:ascii="標楷體" w:eastAsia="標楷體" w:hAnsi="標楷體" w:hint="eastAsia"/>
          <w:sz w:val="28"/>
          <w:szCs w:val="28"/>
        </w:rPr>
        <w:t>筆劃記處</w:t>
      </w:r>
      <w:proofErr w:type="gramEnd"/>
      <w:r w:rsidR="00521405" w:rsidRPr="00B3246B">
        <w:rPr>
          <w:rFonts w:ascii="標楷體" w:eastAsia="標楷體" w:hAnsi="標楷體" w:hint="eastAsia"/>
          <w:sz w:val="28"/>
          <w:szCs w:val="28"/>
        </w:rPr>
        <w:t>，為已取得學分之科目，可選擇</w:t>
      </w:r>
      <w:proofErr w:type="gramStart"/>
      <w:r w:rsidR="00521405" w:rsidRPr="00B3246B">
        <w:rPr>
          <w:rFonts w:ascii="標楷體" w:eastAsia="標楷體" w:hAnsi="標楷體" w:hint="eastAsia"/>
          <w:sz w:val="28"/>
          <w:szCs w:val="28"/>
        </w:rPr>
        <w:t>不</w:t>
      </w:r>
      <w:proofErr w:type="gramEnd"/>
      <w:r w:rsidR="00521405" w:rsidRPr="00B3246B">
        <w:rPr>
          <w:rFonts w:ascii="標楷體" w:eastAsia="標楷體" w:hAnsi="標楷體" w:hint="eastAsia"/>
          <w:sz w:val="28"/>
          <w:szCs w:val="28"/>
        </w:rPr>
        <w:t>重修或參加重修以求成績或可提高為70分</w:t>
      </w:r>
      <w:r w:rsidR="00267685" w:rsidRPr="00B3246B">
        <w:rPr>
          <w:rFonts w:ascii="標楷體" w:eastAsia="標楷體" w:hAnsi="標楷體" w:hint="eastAsia"/>
          <w:sz w:val="28"/>
          <w:szCs w:val="28"/>
        </w:rPr>
        <w:t>。</w:t>
      </w:r>
    </w:p>
    <w:p w:rsidR="00521405" w:rsidRPr="00B3246B" w:rsidRDefault="00B3246B" w:rsidP="00B3246B">
      <w:pPr>
        <w:spacing w:line="480" w:lineRule="exact"/>
        <w:rPr>
          <w:rFonts w:ascii="標楷體" w:eastAsia="標楷體" w:hAnsi="標楷體"/>
          <w:sz w:val="28"/>
          <w:szCs w:val="28"/>
        </w:rPr>
      </w:pPr>
      <w:r>
        <w:rPr>
          <w:rFonts w:ascii="標楷體" w:eastAsia="標楷體" w:hAnsi="標楷體" w:hint="eastAsia"/>
          <w:sz w:val="28"/>
          <w:szCs w:val="28"/>
        </w:rPr>
        <w:t>四、</w:t>
      </w:r>
      <w:r w:rsidR="00521405" w:rsidRPr="00B3246B">
        <w:rPr>
          <w:rFonts w:ascii="標楷體" w:eastAsia="標楷體" w:hAnsi="標楷體" w:hint="eastAsia"/>
          <w:sz w:val="28"/>
          <w:szCs w:val="28"/>
        </w:rPr>
        <w:t>選修科目未達5人以上不予開課。</w:t>
      </w:r>
    </w:p>
    <w:p w:rsidR="00267685" w:rsidRPr="00267685" w:rsidRDefault="00B3246B" w:rsidP="00521405">
      <w:pPr>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五、</w:t>
      </w:r>
      <w:r w:rsidR="00521405">
        <w:rPr>
          <w:rFonts w:ascii="標楷體" w:eastAsia="標楷體" w:hAnsi="標楷體" w:hint="eastAsia"/>
          <w:sz w:val="28"/>
          <w:szCs w:val="28"/>
        </w:rPr>
        <w:t>教學組</w:t>
      </w:r>
      <w:r w:rsidR="00A30C87" w:rsidRPr="00267685">
        <w:rPr>
          <w:rFonts w:ascii="標楷體" w:eastAsia="標楷體" w:hAnsi="標楷體" w:hint="eastAsia"/>
          <w:sz w:val="28"/>
          <w:szCs w:val="28"/>
        </w:rPr>
        <w:t>依回收之重修科目確認單開設重修課程，並公告重修開設課程一覽表及上課教室一覽表</w:t>
      </w:r>
      <w:r w:rsidR="00267685">
        <w:rPr>
          <w:rFonts w:ascii="標楷體" w:eastAsia="標楷體" w:hAnsi="標楷體" w:hint="eastAsia"/>
          <w:sz w:val="28"/>
          <w:szCs w:val="28"/>
        </w:rPr>
        <w:t>。</w:t>
      </w:r>
    </w:p>
    <w:p w:rsidR="00267685" w:rsidRPr="00267685" w:rsidRDefault="00B3246B" w:rsidP="00B3246B">
      <w:pPr>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六、</w:t>
      </w:r>
      <w:proofErr w:type="gramStart"/>
      <w:r w:rsidR="003F6DDA" w:rsidRPr="00267685">
        <w:rPr>
          <w:rFonts w:ascii="標楷體" w:eastAsia="標楷體" w:hAnsi="標楷體" w:hint="eastAsia"/>
          <w:sz w:val="28"/>
          <w:szCs w:val="28"/>
        </w:rPr>
        <w:t>欲加修</w:t>
      </w:r>
      <w:r w:rsidR="00521405">
        <w:rPr>
          <w:rFonts w:ascii="標楷體" w:eastAsia="標楷體" w:hAnsi="標楷體" w:hint="eastAsia"/>
          <w:sz w:val="28"/>
          <w:szCs w:val="28"/>
        </w:rPr>
        <w:t>不同</w:t>
      </w:r>
      <w:proofErr w:type="gramEnd"/>
      <w:r w:rsidR="00521405">
        <w:rPr>
          <w:rFonts w:ascii="標楷體" w:eastAsia="標楷體" w:hAnsi="標楷體" w:hint="eastAsia"/>
          <w:sz w:val="28"/>
          <w:szCs w:val="28"/>
        </w:rPr>
        <w:t>學期</w:t>
      </w:r>
      <w:r w:rsidR="003F6DDA" w:rsidRPr="00267685">
        <w:rPr>
          <w:rFonts w:ascii="標楷體" w:eastAsia="標楷體" w:hAnsi="標楷體" w:hint="eastAsia"/>
          <w:sz w:val="28"/>
          <w:szCs w:val="28"/>
        </w:rPr>
        <w:t>特定科目者，得於規定期限內辦理加選</w:t>
      </w:r>
      <w:r w:rsidR="00814CC2">
        <w:rPr>
          <w:rFonts w:ascii="標楷體" w:eastAsia="標楷體" w:hAnsi="標楷體" w:hint="eastAsia"/>
          <w:sz w:val="28"/>
          <w:szCs w:val="28"/>
        </w:rPr>
        <w:t>作業，逾期不予受理，</w:t>
      </w:r>
      <w:proofErr w:type="gramStart"/>
      <w:r w:rsidR="00814CC2">
        <w:rPr>
          <w:rFonts w:ascii="標楷體" w:eastAsia="標楷體" w:hAnsi="標楷體" w:hint="eastAsia"/>
          <w:sz w:val="28"/>
          <w:szCs w:val="28"/>
        </w:rPr>
        <w:t>加修之</w:t>
      </w:r>
      <w:proofErr w:type="gramEnd"/>
      <w:r w:rsidR="00814CC2">
        <w:rPr>
          <w:rFonts w:ascii="標楷體" w:eastAsia="標楷體" w:hAnsi="標楷體" w:hint="eastAsia"/>
          <w:sz w:val="28"/>
          <w:szCs w:val="28"/>
        </w:rPr>
        <w:t>特定科目人數未達5人者亦不予開課</w:t>
      </w:r>
      <w:r w:rsidR="00267685">
        <w:rPr>
          <w:rFonts w:ascii="標楷體" w:eastAsia="標楷體" w:hAnsi="標楷體" w:hint="eastAsia"/>
          <w:sz w:val="28"/>
          <w:szCs w:val="28"/>
        </w:rPr>
        <w:t>。</w:t>
      </w:r>
    </w:p>
    <w:p w:rsidR="00267685" w:rsidRPr="00267685" w:rsidRDefault="00B3246B" w:rsidP="009F7CB3">
      <w:pPr>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七、</w:t>
      </w:r>
      <w:r w:rsidR="003F6DDA" w:rsidRPr="00267685">
        <w:rPr>
          <w:rFonts w:ascii="標楷體" w:eastAsia="標楷體" w:hAnsi="標楷體" w:hint="eastAsia"/>
          <w:sz w:val="28"/>
          <w:szCs w:val="28"/>
        </w:rPr>
        <w:t>重修</w:t>
      </w:r>
      <w:r w:rsidR="00814CC2">
        <w:rPr>
          <w:rFonts w:ascii="標楷體" w:eastAsia="標楷體" w:hAnsi="標楷體" w:hint="eastAsia"/>
          <w:sz w:val="28"/>
          <w:szCs w:val="28"/>
        </w:rPr>
        <w:t>開設課程公告後如</w:t>
      </w:r>
      <w:r w:rsidR="003F6DDA" w:rsidRPr="00267685">
        <w:rPr>
          <w:rFonts w:ascii="標楷體" w:eastAsia="標楷體" w:hAnsi="標楷體" w:hint="eastAsia"/>
          <w:sz w:val="28"/>
          <w:szCs w:val="28"/>
        </w:rPr>
        <w:t>遇同一時段有三門科目以上</w:t>
      </w:r>
      <w:proofErr w:type="gramStart"/>
      <w:r w:rsidR="003F6DDA" w:rsidRPr="00267685">
        <w:rPr>
          <w:rFonts w:ascii="標楷體" w:eastAsia="標楷體" w:hAnsi="標楷體" w:hint="eastAsia"/>
          <w:sz w:val="28"/>
          <w:szCs w:val="28"/>
        </w:rPr>
        <w:t>衝</w:t>
      </w:r>
      <w:proofErr w:type="gramEnd"/>
      <w:r w:rsidR="003F6DDA" w:rsidRPr="00267685">
        <w:rPr>
          <w:rFonts w:ascii="標楷體" w:eastAsia="標楷體" w:hAnsi="標楷體" w:hint="eastAsia"/>
          <w:sz w:val="28"/>
          <w:szCs w:val="28"/>
        </w:rPr>
        <w:t>堂者，應視情況辦理退選（重修科目上課時數未能達1/2以上者，應</w:t>
      </w:r>
      <w:r w:rsidR="00814CC2">
        <w:rPr>
          <w:rFonts w:ascii="標楷體" w:eastAsia="標楷體" w:hAnsi="標楷體" w:hint="eastAsia"/>
          <w:sz w:val="28"/>
          <w:szCs w:val="28"/>
        </w:rPr>
        <w:t>於規定期限內</w:t>
      </w:r>
      <w:r w:rsidR="003F6DDA" w:rsidRPr="00267685">
        <w:rPr>
          <w:rFonts w:ascii="標楷體" w:eastAsia="標楷體" w:hAnsi="標楷體" w:hint="eastAsia"/>
          <w:sz w:val="28"/>
          <w:szCs w:val="28"/>
        </w:rPr>
        <w:t>辦理退選，</w:t>
      </w:r>
      <w:r w:rsidR="00814CC2">
        <w:rPr>
          <w:rFonts w:ascii="標楷體" w:eastAsia="標楷體" w:hAnsi="標楷體" w:hint="eastAsia"/>
          <w:sz w:val="28"/>
          <w:szCs w:val="28"/>
        </w:rPr>
        <w:t>逾期不予受理，亦不得要求退費，超修之科目</w:t>
      </w:r>
      <w:r w:rsidR="003F6DDA" w:rsidRPr="00267685">
        <w:rPr>
          <w:rFonts w:ascii="標楷體" w:eastAsia="標楷體" w:hAnsi="標楷體" w:hint="eastAsia"/>
          <w:sz w:val="28"/>
          <w:szCs w:val="28"/>
        </w:rPr>
        <w:t>一經發現，除追回其所得學分外並依作弊論處）</w:t>
      </w:r>
      <w:r w:rsidR="00267685">
        <w:rPr>
          <w:rFonts w:ascii="標楷體" w:eastAsia="標楷體" w:hAnsi="標楷體" w:hint="eastAsia"/>
          <w:sz w:val="28"/>
          <w:szCs w:val="28"/>
        </w:rPr>
        <w:t>。</w:t>
      </w:r>
    </w:p>
    <w:p w:rsidR="00A30C87" w:rsidRPr="00267685" w:rsidRDefault="003F6DDA" w:rsidP="009F7CB3">
      <w:pPr>
        <w:spacing w:line="480" w:lineRule="exact"/>
        <w:rPr>
          <w:rFonts w:ascii="標楷體" w:eastAsia="標楷體" w:hAnsi="標楷體"/>
          <w:sz w:val="28"/>
          <w:szCs w:val="28"/>
        </w:rPr>
      </w:pPr>
      <w:r w:rsidRPr="00267685">
        <w:rPr>
          <w:rFonts w:ascii="標楷體" w:eastAsia="標楷體" w:hAnsi="標楷體" w:hint="eastAsia"/>
          <w:sz w:val="28"/>
          <w:szCs w:val="28"/>
        </w:rPr>
        <w:t>例如：</w:t>
      </w:r>
    </w:p>
    <w:p w:rsidR="00267685" w:rsidRPr="00267685" w:rsidRDefault="003F6DDA" w:rsidP="009F7CB3">
      <w:pPr>
        <w:spacing w:line="480" w:lineRule="exact"/>
        <w:ind w:left="840" w:hangingChars="300" w:hanging="840"/>
        <w:rPr>
          <w:rFonts w:ascii="標楷體" w:eastAsia="標楷體" w:hAnsi="標楷體"/>
          <w:sz w:val="28"/>
          <w:szCs w:val="28"/>
        </w:rPr>
      </w:pPr>
      <w:r w:rsidRPr="00267685">
        <w:rPr>
          <w:rFonts w:ascii="標楷體" w:eastAsia="標楷體" w:hAnsi="標楷體" w:hint="eastAsia"/>
          <w:sz w:val="28"/>
          <w:szCs w:val="28"/>
        </w:rPr>
        <w:t xml:space="preserve">    </w:t>
      </w:r>
      <w:r w:rsidR="00250D53" w:rsidRPr="00267685">
        <w:rPr>
          <w:rFonts w:ascii="標楷體" w:eastAsia="標楷體" w:hAnsi="標楷體" w:hint="eastAsia"/>
          <w:sz w:val="28"/>
          <w:szCs w:val="28"/>
        </w:rPr>
        <w:t>1.</w:t>
      </w:r>
      <w:r w:rsidRPr="00267685">
        <w:rPr>
          <w:rFonts w:ascii="標楷體" w:eastAsia="標楷體" w:hAnsi="標楷體" w:hint="eastAsia"/>
          <w:sz w:val="28"/>
          <w:szCs w:val="28"/>
        </w:rPr>
        <w:t>張三重修之國文</w:t>
      </w:r>
      <w:r w:rsidR="00250D53" w:rsidRPr="00267685">
        <w:rPr>
          <w:rFonts w:ascii="標楷體" w:eastAsia="標楷體" w:hAnsi="標楷體" w:hint="eastAsia"/>
          <w:sz w:val="28"/>
          <w:szCs w:val="28"/>
        </w:rPr>
        <w:t>、</w:t>
      </w:r>
      <w:r w:rsidRPr="00267685">
        <w:rPr>
          <w:rFonts w:ascii="標楷體" w:eastAsia="標楷體" w:hAnsi="標楷體" w:hint="eastAsia"/>
          <w:sz w:val="28"/>
          <w:szCs w:val="28"/>
        </w:rPr>
        <w:t>英文</w:t>
      </w:r>
      <w:r w:rsidR="00250D53" w:rsidRPr="00267685">
        <w:rPr>
          <w:rFonts w:ascii="標楷體" w:eastAsia="標楷體" w:hAnsi="標楷體" w:hint="eastAsia"/>
          <w:sz w:val="28"/>
          <w:szCs w:val="28"/>
        </w:rPr>
        <w:t>與數學</w:t>
      </w:r>
      <w:r w:rsidRPr="00267685">
        <w:rPr>
          <w:rFonts w:ascii="標楷體" w:eastAsia="標楷體" w:hAnsi="標楷體" w:hint="eastAsia"/>
          <w:sz w:val="28"/>
          <w:szCs w:val="28"/>
        </w:rPr>
        <w:t>上課時間完全衝堂，</w:t>
      </w:r>
      <w:r w:rsidR="00A51448">
        <w:rPr>
          <w:rFonts w:ascii="標楷體" w:eastAsia="標楷體" w:hAnsi="標楷體" w:hint="eastAsia"/>
          <w:sz w:val="28"/>
          <w:szCs w:val="28"/>
        </w:rPr>
        <w:t>張三得向國文及英文授課教師報備，經授課教師同意並加重其作業後始</w:t>
      </w:r>
      <w:r w:rsidR="00250D53" w:rsidRPr="00267685">
        <w:rPr>
          <w:rFonts w:ascii="標楷體" w:eastAsia="標楷體" w:hAnsi="標楷體" w:hint="eastAsia"/>
          <w:sz w:val="28"/>
          <w:szCs w:val="28"/>
        </w:rPr>
        <w:t>得同時參加兩門科目之重修，</w:t>
      </w:r>
      <w:r w:rsidR="006654A9" w:rsidRPr="00267685">
        <w:rPr>
          <w:rFonts w:ascii="標楷體" w:eastAsia="標楷體" w:hAnsi="標楷體" w:hint="eastAsia"/>
          <w:sz w:val="28"/>
          <w:szCs w:val="28"/>
        </w:rPr>
        <w:t>且國文、英文上課時數均應達1/2以上；</w:t>
      </w:r>
      <w:r w:rsidR="00250D53" w:rsidRPr="00267685">
        <w:rPr>
          <w:rFonts w:ascii="標楷體" w:eastAsia="標楷體" w:hAnsi="標楷體" w:hint="eastAsia"/>
          <w:sz w:val="28"/>
          <w:szCs w:val="28"/>
        </w:rPr>
        <w:t>此時數學</w:t>
      </w:r>
      <w:r w:rsidR="002E6CCD">
        <w:rPr>
          <w:rFonts w:ascii="標楷體" w:eastAsia="標楷體" w:hAnsi="標楷體" w:hint="eastAsia"/>
          <w:sz w:val="28"/>
          <w:szCs w:val="28"/>
        </w:rPr>
        <w:t>上課時數</w:t>
      </w:r>
      <w:r w:rsidR="006654A9" w:rsidRPr="00267685">
        <w:rPr>
          <w:rFonts w:ascii="標楷體" w:eastAsia="標楷體" w:hAnsi="標楷體" w:hint="eastAsia"/>
          <w:sz w:val="28"/>
          <w:szCs w:val="28"/>
        </w:rPr>
        <w:t>未能達1/2以上，</w:t>
      </w:r>
      <w:r w:rsidR="00250D53" w:rsidRPr="00267685">
        <w:rPr>
          <w:rFonts w:ascii="標楷體" w:eastAsia="標楷體" w:hAnsi="標楷體" w:hint="eastAsia"/>
          <w:sz w:val="28"/>
          <w:szCs w:val="28"/>
        </w:rPr>
        <w:t>即應於規定時間內辦理退選</w:t>
      </w:r>
      <w:r w:rsidR="00267685">
        <w:rPr>
          <w:rFonts w:ascii="標楷體" w:eastAsia="標楷體" w:hAnsi="標楷體" w:hint="eastAsia"/>
          <w:sz w:val="28"/>
          <w:szCs w:val="28"/>
        </w:rPr>
        <w:t>。</w:t>
      </w:r>
    </w:p>
    <w:p w:rsidR="00F843CD" w:rsidRDefault="00250D53" w:rsidP="009F7CB3">
      <w:pPr>
        <w:spacing w:line="480" w:lineRule="exact"/>
        <w:ind w:left="840" w:hangingChars="300" w:hanging="840"/>
        <w:rPr>
          <w:rFonts w:ascii="標楷體" w:eastAsia="標楷體" w:hAnsi="標楷體" w:hint="eastAsia"/>
          <w:sz w:val="28"/>
          <w:szCs w:val="28"/>
        </w:rPr>
      </w:pPr>
      <w:r w:rsidRPr="00267685">
        <w:rPr>
          <w:rFonts w:ascii="標楷體" w:eastAsia="標楷體" w:hAnsi="標楷體" w:hint="eastAsia"/>
          <w:sz w:val="28"/>
          <w:szCs w:val="28"/>
        </w:rPr>
        <w:t xml:space="preserve">    2.</w:t>
      </w:r>
      <w:r w:rsidR="006654A9" w:rsidRPr="00267685">
        <w:rPr>
          <w:rFonts w:ascii="標楷體" w:eastAsia="標楷體" w:hAnsi="標楷體" w:hint="eastAsia"/>
          <w:sz w:val="28"/>
          <w:szCs w:val="28"/>
        </w:rPr>
        <w:t>李四重修之公民、歷史、地理、生物上課時間部分</w:t>
      </w:r>
      <w:proofErr w:type="gramStart"/>
      <w:r w:rsidR="006654A9" w:rsidRPr="00267685">
        <w:rPr>
          <w:rFonts w:ascii="標楷體" w:eastAsia="標楷體" w:hAnsi="標楷體" w:hint="eastAsia"/>
          <w:sz w:val="28"/>
          <w:szCs w:val="28"/>
        </w:rPr>
        <w:t>衝</w:t>
      </w:r>
      <w:proofErr w:type="gramEnd"/>
      <w:r w:rsidR="006654A9" w:rsidRPr="00267685">
        <w:rPr>
          <w:rFonts w:ascii="標楷體" w:eastAsia="標楷體" w:hAnsi="標楷體" w:hint="eastAsia"/>
          <w:sz w:val="28"/>
          <w:szCs w:val="28"/>
        </w:rPr>
        <w:t>堂，李四</w:t>
      </w:r>
      <w:r w:rsidR="00A51448">
        <w:rPr>
          <w:rFonts w:ascii="標楷體" w:eastAsia="標楷體" w:hAnsi="標楷體" w:hint="eastAsia"/>
          <w:sz w:val="28"/>
          <w:szCs w:val="28"/>
        </w:rPr>
        <w:t>得向公民、歷史、生物授課教師報備，經授課教師同意並加重其作業後始</w:t>
      </w:r>
      <w:r w:rsidR="006654A9" w:rsidRPr="00267685">
        <w:rPr>
          <w:rFonts w:ascii="標楷體" w:eastAsia="標楷體" w:hAnsi="標楷體" w:hint="eastAsia"/>
          <w:sz w:val="28"/>
          <w:szCs w:val="28"/>
        </w:rPr>
        <w:t>得同時參加三門科目之重修，且公民、歷史、生物上課時</w:t>
      </w:r>
      <w:proofErr w:type="gramStart"/>
      <w:r w:rsidR="006654A9" w:rsidRPr="00267685">
        <w:rPr>
          <w:rFonts w:ascii="標楷體" w:eastAsia="標楷體" w:hAnsi="標楷體" w:hint="eastAsia"/>
          <w:sz w:val="28"/>
          <w:szCs w:val="28"/>
        </w:rPr>
        <w:t>數均應達</w:t>
      </w:r>
      <w:proofErr w:type="gramEnd"/>
      <w:r w:rsidR="006654A9" w:rsidRPr="00267685">
        <w:rPr>
          <w:rFonts w:ascii="標楷體" w:eastAsia="標楷體" w:hAnsi="標楷體" w:hint="eastAsia"/>
          <w:sz w:val="28"/>
          <w:szCs w:val="28"/>
        </w:rPr>
        <w:t>1/2以上；此時</w:t>
      </w:r>
      <w:r w:rsidR="00A51448">
        <w:rPr>
          <w:rFonts w:ascii="標楷體" w:eastAsia="標楷體" w:hAnsi="標楷體" w:hint="eastAsia"/>
          <w:sz w:val="28"/>
          <w:szCs w:val="28"/>
        </w:rPr>
        <w:t>若</w:t>
      </w:r>
      <w:r w:rsidR="006654A9" w:rsidRPr="00267685">
        <w:rPr>
          <w:rFonts w:ascii="標楷體" w:eastAsia="標楷體" w:hAnsi="標楷體" w:hint="eastAsia"/>
          <w:sz w:val="28"/>
          <w:szCs w:val="28"/>
        </w:rPr>
        <w:t>地理</w:t>
      </w:r>
      <w:r w:rsidR="002E6CCD">
        <w:rPr>
          <w:rFonts w:ascii="標楷體" w:eastAsia="標楷體" w:hAnsi="標楷體" w:hint="eastAsia"/>
          <w:sz w:val="28"/>
          <w:szCs w:val="28"/>
        </w:rPr>
        <w:t>上課時數</w:t>
      </w:r>
      <w:r w:rsidR="006654A9" w:rsidRPr="00267685">
        <w:rPr>
          <w:rFonts w:ascii="標楷體" w:eastAsia="標楷體" w:hAnsi="標楷體" w:hint="eastAsia"/>
          <w:sz w:val="28"/>
          <w:szCs w:val="28"/>
        </w:rPr>
        <w:t>未能達1/2以上，即應於規定時間內辦理退選</w:t>
      </w:r>
      <w:r w:rsidR="00267685">
        <w:rPr>
          <w:rFonts w:ascii="標楷體" w:eastAsia="標楷體" w:hAnsi="標楷體" w:hint="eastAsia"/>
          <w:sz w:val="28"/>
          <w:szCs w:val="28"/>
        </w:rPr>
        <w:t>。</w:t>
      </w:r>
    </w:p>
    <w:p w:rsidR="00F843CD" w:rsidRDefault="00F843CD" w:rsidP="00F843CD">
      <w:pPr>
        <w:spacing w:line="480" w:lineRule="exact"/>
        <w:ind w:leftChars="23" w:left="615" w:hangingChars="200" w:hanging="560"/>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八、</w:t>
      </w:r>
      <w:r>
        <w:rPr>
          <w:rFonts w:ascii="標楷體" w:eastAsia="標楷體" w:hAnsi="標楷體" w:hint="eastAsia"/>
          <w:color w:val="000000" w:themeColor="text1"/>
          <w:sz w:val="28"/>
          <w:szCs w:val="28"/>
        </w:rPr>
        <w:t>加</w:t>
      </w:r>
      <w:r>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退選作業完成後即應依規定上課、繳費，缺席或</w:t>
      </w:r>
      <w:proofErr w:type="gramStart"/>
      <w:r>
        <w:rPr>
          <w:rFonts w:ascii="標楷體" w:eastAsia="標楷體" w:hAnsi="標楷體" w:hint="eastAsia"/>
          <w:color w:val="000000" w:themeColor="text1"/>
          <w:sz w:val="28"/>
          <w:szCs w:val="28"/>
        </w:rPr>
        <w:t>未到課者不得</w:t>
      </w:r>
      <w:proofErr w:type="gramEnd"/>
      <w:r>
        <w:rPr>
          <w:rFonts w:ascii="標楷體" w:eastAsia="標楷體" w:hAnsi="標楷體" w:hint="eastAsia"/>
          <w:color w:val="000000" w:themeColor="text1"/>
          <w:sz w:val="28"/>
          <w:szCs w:val="28"/>
        </w:rPr>
        <w:t>要求退費</w:t>
      </w:r>
      <w:r>
        <w:rPr>
          <w:rFonts w:ascii="標楷體" w:eastAsia="標楷體" w:hAnsi="標楷體" w:hint="eastAsia"/>
          <w:color w:val="000000" w:themeColor="text1"/>
          <w:sz w:val="28"/>
          <w:szCs w:val="28"/>
        </w:rPr>
        <w:t>。一旦錯過該次重修課程，需於下一學期重新申請、重新繳費。</w:t>
      </w:r>
    </w:p>
    <w:p w:rsidR="00CF1E1A" w:rsidRPr="00CF1E1A" w:rsidRDefault="00B3246B" w:rsidP="00B3246B">
      <w:pPr>
        <w:spacing w:line="480" w:lineRule="exact"/>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九、</w:t>
      </w:r>
      <w:r w:rsidR="00CF1E1A" w:rsidRPr="00CF1E1A">
        <w:rPr>
          <w:rFonts w:ascii="標楷體" w:eastAsia="標楷體" w:hAnsi="標楷體" w:hint="eastAsia"/>
          <w:color w:val="000000" w:themeColor="text1"/>
          <w:sz w:val="28"/>
          <w:szCs w:val="28"/>
        </w:rPr>
        <w:t>重修課程放學時段不一，</w:t>
      </w:r>
      <w:r w:rsidR="00266C2D">
        <w:rPr>
          <w:rFonts w:ascii="標楷體" w:eastAsia="標楷體" w:hAnsi="標楷體" w:hint="eastAsia"/>
          <w:color w:val="000000" w:themeColor="text1"/>
          <w:sz w:val="28"/>
          <w:szCs w:val="28"/>
        </w:rPr>
        <w:t>無法要求校車予以配合，</w:t>
      </w:r>
      <w:r w:rsidR="00C13680">
        <w:rPr>
          <w:rFonts w:ascii="標楷體" w:eastAsia="標楷體" w:hAnsi="標楷體" w:hint="eastAsia"/>
          <w:color w:val="000000" w:themeColor="text1"/>
          <w:sz w:val="28"/>
          <w:szCs w:val="28"/>
        </w:rPr>
        <w:t>故重修</w:t>
      </w:r>
      <w:r w:rsidR="00C13680">
        <w:rPr>
          <w:rFonts w:ascii="標楷體" w:eastAsia="標楷體" w:hAnsi="標楷體" w:hint="eastAsia"/>
          <w:color w:val="000000" w:themeColor="text1"/>
          <w:sz w:val="28"/>
          <w:szCs w:val="28"/>
        </w:rPr>
        <w:t>放學交通問題需自理，</w:t>
      </w:r>
      <w:r w:rsidR="00266C2D">
        <w:rPr>
          <w:rFonts w:ascii="標楷體" w:eastAsia="標楷體" w:hAnsi="標楷體" w:hint="eastAsia"/>
          <w:color w:val="000000" w:themeColor="text1"/>
          <w:sz w:val="28"/>
          <w:szCs w:val="28"/>
        </w:rPr>
        <w:t>請同學務必列為</w:t>
      </w:r>
      <w:r w:rsidR="00C13680">
        <w:rPr>
          <w:rFonts w:ascii="標楷體" w:eastAsia="標楷體" w:hAnsi="標楷體" w:hint="eastAsia"/>
          <w:color w:val="000000" w:themeColor="text1"/>
          <w:sz w:val="28"/>
          <w:szCs w:val="28"/>
        </w:rPr>
        <w:t>參加重修</w:t>
      </w:r>
      <w:r w:rsidR="00266C2D">
        <w:rPr>
          <w:rFonts w:ascii="標楷體" w:eastAsia="標楷體" w:hAnsi="標楷體" w:hint="eastAsia"/>
          <w:color w:val="000000" w:themeColor="text1"/>
          <w:sz w:val="28"/>
          <w:szCs w:val="28"/>
        </w:rPr>
        <w:t>重要考量因素之</w:t>
      </w:r>
      <w:proofErr w:type="gramStart"/>
      <w:r w:rsidR="00266C2D">
        <w:rPr>
          <w:rFonts w:ascii="標楷體" w:eastAsia="標楷體" w:hAnsi="標楷體" w:hint="eastAsia"/>
          <w:color w:val="000000" w:themeColor="text1"/>
          <w:sz w:val="28"/>
          <w:szCs w:val="28"/>
        </w:rPr>
        <w:t>一</w:t>
      </w:r>
      <w:proofErr w:type="gramEnd"/>
      <w:r w:rsidR="00266C2D">
        <w:rPr>
          <w:rFonts w:ascii="標楷體" w:eastAsia="標楷體" w:hAnsi="標楷體" w:hint="eastAsia"/>
          <w:color w:val="000000" w:themeColor="text1"/>
          <w:sz w:val="28"/>
          <w:szCs w:val="28"/>
        </w:rPr>
        <w:t>。</w:t>
      </w:r>
    </w:p>
    <w:p w:rsidR="00267685" w:rsidRPr="00267685" w:rsidRDefault="00B3246B" w:rsidP="009F7CB3">
      <w:pPr>
        <w:spacing w:line="480" w:lineRule="exact"/>
        <w:ind w:left="560" w:hangingChars="200" w:hanging="560"/>
        <w:rPr>
          <w:rFonts w:ascii="標楷體" w:eastAsia="標楷體" w:hAnsi="標楷體"/>
          <w:sz w:val="28"/>
          <w:szCs w:val="28"/>
        </w:rPr>
      </w:pPr>
      <w:r>
        <w:rPr>
          <w:rFonts w:ascii="標楷體" w:eastAsia="標楷體" w:hAnsi="標楷體" w:hint="eastAsia"/>
          <w:color w:val="000000" w:themeColor="text1"/>
          <w:sz w:val="28"/>
          <w:szCs w:val="28"/>
        </w:rPr>
        <w:t>十、</w:t>
      </w:r>
      <w:r w:rsidR="006654A9" w:rsidRPr="00CF1E1A">
        <w:rPr>
          <w:rFonts w:ascii="標楷體" w:eastAsia="標楷體" w:hAnsi="標楷體" w:hint="eastAsia"/>
          <w:color w:val="000000" w:themeColor="text1"/>
          <w:sz w:val="28"/>
          <w:szCs w:val="28"/>
        </w:rPr>
        <w:t>授課教師開課方案原為專班上課</w:t>
      </w:r>
      <w:r w:rsidR="003F588E" w:rsidRPr="00CF1E1A">
        <w:rPr>
          <w:rFonts w:ascii="標楷體" w:eastAsia="標楷體" w:hAnsi="標楷體" w:hint="eastAsia"/>
          <w:color w:val="000000" w:themeColor="text1"/>
          <w:sz w:val="28"/>
          <w:szCs w:val="28"/>
        </w:rPr>
        <w:t>，</w:t>
      </w:r>
      <w:r w:rsidR="00C13680">
        <w:rPr>
          <w:rFonts w:ascii="標楷體" w:eastAsia="標楷體" w:hAnsi="標楷體" w:hint="eastAsia"/>
          <w:color w:val="000000" w:themeColor="text1"/>
          <w:sz w:val="28"/>
          <w:szCs w:val="28"/>
        </w:rPr>
        <w:t>若</w:t>
      </w:r>
      <w:r w:rsidR="003F588E" w:rsidRPr="00CF1E1A">
        <w:rPr>
          <w:rFonts w:ascii="標楷體" w:eastAsia="標楷體" w:hAnsi="標楷體" w:hint="eastAsia"/>
          <w:color w:val="000000" w:themeColor="text1"/>
          <w:sz w:val="28"/>
          <w:szCs w:val="28"/>
        </w:rPr>
        <w:t>遇學生因</w:t>
      </w:r>
      <w:proofErr w:type="gramStart"/>
      <w:r w:rsidR="003F588E" w:rsidRPr="00CF1E1A">
        <w:rPr>
          <w:rFonts w:ascii="標楷體" w:eastAsia="標楷體" w:hAnsi="標楷體" w:hint="eastAsia"/>
          <w:color w:val="000000" w:themeColor="text1"/>
          <w:sz w:val="28"/>
          <w:szCs w:val="28"/>
        </w:rPr>
        <w:t>衝</w:t>
      </w:r>
      <w:proofErr w:type="gramEnd"/>
      <w:r w:rsidR="003F588E" w:rsidRPr="00CF1E1A">
        <w:rPr>
          <w:rFonts w:ascii="標楷體" w:eastAsia="標楷體" w:hAnsi="標楷體" w:hint="eastAsia"/>
          <w:color w:val="000000" w:themeColor="text1"/>
          <w:sz w:val="28"/>
          <w:szCs w:val="28"/>
        </w:rPr>
        <w:t>堂請假致人數不足12人以上</w:t>
      </w:r>
      <w:r w:rsidR="003F588E" w:rsidRPr="00267685">
        <w:rPr>
          <w:rFonts w:ascii="標楷體" w:eastAsia="標楷體" w:hAnsi="標楷體" w:hint="eastAsia"/>
          <w:sz w:val="28"/>
          <w:szCs w:val="28"/>
        </w:rPr>
        <w:t>時，經授課教師確認無誤，應於回報單註明，並維持專班上課方案</w:t>
      </w:r>
      <w:r w:rsidR="00267685">
        <w:rPr>
          <w:rFonts w:ascii="標楷體" w:eastAsia="標楷體" w:hAnsi="標楷體" w:hint="eastAsia"/>
          <w:sz w:val="28"/>
          <w:szCs w:val="28"/>
        </w:rPr>
        <w:t>。</w:t>
      </w:r>
    </w:p>
    <w:p w:rsidR="00A30C87" w:rsidRPr="00267685" w:rsidRDefault="003F588E" w:rsidP="009F7CB3">
      <w:pPr>
        <w:spacing w:line="480" w:lineRule="exact"/>
        <w:rPr>
          <w:rFonts w:ascii="標楷體" w:eastAsia="標楷體" w:hAnsi="標楷體"/>
          <w:sz w:val="28"/>
          <w:szCs w:val="28"/>
        </w:rPr>
      </w:pPr>
      <w:r w:rsidRPr="00267685">
        <w:rPr>
          <w:rFonts w:ascii="標楷體" w:eastAsia="標楷體" w:hAnsi="標楷體" w:hint="eastAsia"/>
          <w:sz w:val="28"/>
          <w:szCs w:val="28"/>
        </w:rPr>
        <w:t>例如：</w:t>
      </w:r>
    </w:p>
    <w:p w:rsidR="00A30C87" w:rsidRDefault="003F588E" w:rsidP="009F7CB3">
      <w:pPr>
        <w:spacing w:line="480" w:lineRule="exact"/>
        <w:ind w:left="560" w:hangingChars="200" w:hanging="560"/>
        <w:rPr>
          <w:rFonts w:ascii="標楷體" w:eastAsia="標楷體" w:hAnsi="標楷體" w:hint="eastAsia"/>
          <w:sz w:val="28"/>
          <w:szCs w:val="28"/>
        </w:rPr>
      </w:pPr>
      <w:r w:rsidRPr="00267685">
        <w:rPr>
          <w:rFonts w:ascii="標楷體" w:eastAsia="標楷體" w:hAnsi="標楷體" w:hint="eastAsia"/>
          <w:sz w:val="28"/>
          <w:szCs w:val="28"/>
        </w:rPr>
        <w:t xml:space="preserve">    </w:t>
      </w:r>
      <w:r w:rsidR="009F7CB3">
        <w:rPr>
          <w:rFonts w:ascii="標楷體" w:eastAsia="標楷體" w:hAnsi="標楷體" w:hint="eastAsia"/>
          <w:sz w:val="28"/>
          <w:szCs w:val="28"/>
        </w:rPr>
        <w:t xml:space="preserve">    </w:t>
      </w:r>
      <w:proofErr w:type="gramStart"/>
      <w:r w:rsidRPr="00267685">
        <w:rPr>
          <w:rFonts w:ascii="標楷體" w:eastAsia="標楷體" w:hAnsi="標楷體" w:hint="eastAsia"/>
          <w:sz w:val="28"/>
          <w:szCs w:val="28"/>
        </w:rPr>
        <w:t>黃師開設</w:t>
      </w:r>
      <w:proofErr w:type="gramEnd"/>
      <w:r w:rsidRPr="00267685">
        <w:rPr>
          <w:rFonts w:ascii="標楷體" w:eastAsia="標楷體" w:hAnsi="標楷體" w:hint="eastAsia"/>
          <w:sz w:val="28"/>
          <w:szCs w:val="28"/>
        </w:rPr>
        <w:t>之生物課，原為應到12人之專班，因李四</w:t>
      </w:r>
      <w:proofErr w:type="gramStart"/>
      <w:r w:rsidRPr="00267685">
        <w:rPr>
          <w:rFonts w:ascii="標楷體" w:eastAsia="標楷體" w:hAnsi="標楷體" w:hint="eastAsia"/>
          <w:sz w:val="28"/>
          <w:szCs w:val="28"/>
        </w:rPr>
        <w:t>衝</w:t>
      </w:r>
      <w:proofErr w:type="gramEnd"/>
      <w:r w:rsidRPr="00267685">
        <w:rPr>
          <w:rFonts w:ascii="標楷體" w:eastAsia="標楷體" w:hAnsi="標楷體" w:hint="eastAsia"/>
          <w:sz w:val="28"/>
          <w:szCs w:val="28"/>
        </w:rPr>
        <w:t>堂請假，致人數少於12人，</w:t>
      </w:r>
      <w:proofErr w:type="gramStart"/>
      <w:r w:rsidRPr="00267685">
        <w:rPr>
          <w:rFonts w:ascii="標楷體" w:eastAsia="標楷體" w:hAnsi="標楷體" w:hint="eastAsia"/>
          <w:sz w:val="28"/>
          <w:szCs w:val="28"/>
        </w:rPr>
        <w:t>黃師應</w:t>
      </w:r>
      <w:proofErr w:type="gramEnd"/>
      <w:r w:rsidRPr="00267685">
        <w:rPr>
          <w:rFonts w:ascii="標楷體" w:eastAsia="標楷體" w:hAnsi="標楷體" w:hint="eastAsia"/>
          <w:sz w:val="28"/>
          <w:szCs w:val="28"/>
        </w:rPr>
        <w:t>於回報單註明李四因</w:t>
      </w:r>
      <w:proofErr w:type="gramStart"/>
      <w:r w:rsidRPr="00267685">
        <w:rPr>
          <w:rFonts w:ascii="標楷體" w:eastAsia="標楷體" w:hAnsi="標楷體" w:hint="eastAsia"/>
          <w:sz w:val="28"/>
          <w:szCs w:val="28"/>
        </w:rPr>
        <w:t>衝</w:t>
      </w:r>
      <w:proofErr w:type="gramEnd"/>
      <w:r w:rsidRPr="00267685">
        <w:rPr>
          <w:rFonts w:ascii="標楷體" w:eastAsia="標楷體" w:hAnsi="標楷體" w:hint="eastAsia"/>
          <w:sz w:val="28"/>
          <w:szCs w:val="28"/>
        </w:rPr>
        <w:t>堂請假，仍維持專班上課</w:t>
      </w:r>
      <w:r w:rsidR="00267685">
        <w:rPr>
          <w:rFonts w:ascii="標楷體" w:eastAsia="標楷體" w:hAnsi="標楷體" w:hint="eastAsia"/>
          <w:sz w:val="28"/>
          <w:szCs w:val="28"/>
        </w:rPr>
        <w:t>。</w:t>
      </w:r>
    </w:p>
    <w:p w:rsidR="00A51448" w:rsidRDefault="00B3246B" w:rsidP="009F7CB3">
      <w:pPr>
        <w:spacing w:line="480" w:lineRule="exact"/>
        <w:ind w:left="560" w:hangingChars="200" w:hanging="560"/>
        <w:rPr>
          <w:rFonts w:ascii="標楷體" w:eastAsia="標楷體" w:hAnsi="標楷體" w:hint="eastAsia"/>
          <w:sz w:val="28"/>
          <w:szCs w:val="28"/>
        </w:rPr>
      </w:pPr>
      <w:r>
        <w:rPr>
          <w:rFonts w:ascii="標楷體" w:eastAsia="標楷體" w:hAnsi="標楷體" w:hint="eastAsia"/>
          <w:sz w:val="28"/>
          <w:szCs w:val="28"/>
        </w:rPr>
        <w:t>十一、</w:t>
      </w:r>
      <w:r w:rsidR="00A51448">
        <w:rPr>
          <w:rFonts w:ascii="標楷體" w:eastAsia="標楷體" w:hAnsi="標楷體" w:hint="eastAsia"/>
          <w:sz w:val="28"/>
          <w:szCs w:val="28"/>
        </w:rPr>
        <w:t>授課教師遇有加選該科目之學生，需檢視該生是否持有經教學組核章之加選單</w:t>
      </w:r>
      <w:r w:rsidR="00D31760">
        <w:rPr>
          <w:rFonts w:ascii="標楷體" w:eastAsia="標楷體" w:hAnsi="標楷體" w:hint="eastAsia"/>
          <w:sz w:val="28"/>
          <w:szCs w:val="28"/>
        </w:rPr>
        <w:t>，</w:t>
      </w:r>
      <w:r w:rsidR="00266C2D">
        <w:rPr>
          <w:rFonts w:ascii="標楷體" w:eastAsia="標楷體" w:hAnsi="標楷體" w:hint="eastAsia"/>
          <w:sz w:val="28"/>
          <w:szCs w:val="28"/>
        </w:rPr>
        <w:t>持有該科加選單者，</w:t>
      </w:r>
      <w:r w:rsidR="00D31760">
        <w:rPr>
          <w:rFonts w:ascii="標楷體" w:eastAsia="標楷體" w:hAnsi="標楷體" w:hint="eastAsia"/>
          <w:sz w:val="28"/>
          <w:szCs w:val="28"/>
        </w:rPr>
        <w:t>始</w:t>
      </w:r>
      <w:r w:rsidR="00266C2D">
        <w:rPr>
          <w:rFonts w:ascii="標楷體" w:eastAsia="標楷體" w:hAnsi="標楷體" w:hint="eastAsia"/>
          <w:sz w:val="28"/>
          <w:szCs w:val="28"/>
        </w:rPr>
        <w:t>得進行重修</w:t>
      </w:r>
      <w:r w:rsidR="00D31760">
        <w:rPr>
          <w:rFonts w:ascii="標楷體" w:eastAsia="標楷體" w:hAnsi="標楷體" w:hint="eastAsia"/>
          <w:sz w:val="28"/>
          <w:szCs w:val="28"/>
        </w:rPr>
        <w:t>，否則該科成績不予承認。</w:t>
      </w:r>
    </w:p>
    <w:p w:rsidR="00D31760" w:rsidRPr="00D31760" w:rsidRDefault="00B3246B" w:rsidP="009F7CB3">
      <w:pPr>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十二、</w:t>
      </w:r>
      <w:r w:rsidR="00D31760">
        <w:rPr>
          <w:rFonts w:ascii="標楷體" w:eastAsia="標楷體" w:hAnsi="標楷體" w:hint="eastAsia"/>
          <w:sz w:val="28"/>
          <w:szCs w:val="28"/>
        </w:rPr>
        <w:t>若重修班上有加選之學生，請授課教師務必將加選單連同重修成績表裝訂整齊一併繳回註冊組以利加選名單之確認。</w:t>
      </w:r>
    </w:p>
    <w:p w:rsidR="00267685" w:rsidRDefault="00B3246B" w:rsidP="009F7CB3">
      <w:pPr>
        <w:spacing w:line="480" w:lineRule="exact"/>
        <w:ind w:left="560" w:hangingChars="200" w:hanging="560"/>
        <w:rPr>
          <w:rFonts w:ascii="標楷體" w:eastAsia="標楷體" w:hAnsi="標楷體" w:hint="eastAsia"/>
          <w:sz w:val="28"/>
          <w:szCs w:val="28"/>
        </w:rPr>
      </w:pPr>
      <w:r>
        <w:rPr>
          <w:rFonts w:ascii="標楷體" w:eastAsia="標楷體" w:hAnsi="標楷體" w:hint="eastAsia"/>
          <w:sz w:val="28"/>
          <w:szCs w:val="28"/>
        </w:rPr>
        <w:t>十三、</w:t>
      </w:r>
      <w:r w:rsidR="00267685" w:rsidRPr="00267685">
        <w:rPr>
          <w:rFonts w:ascii="標楷體" w:eastAsia="標楷體" w:hAnsi="標楷體" w:hint="eastAsia"/>
          <w:sz w:val="28"/>
          <w:szCs w:val="28"/>
        </w:rPr>
        <w:t>重修成績之結算不得高於70分，請授課教師掌握成績計算之原則（30％出席率、30％上課表現、40％作業或測驗成績）</w:t>
      </w:r>
      <w:r w:rsidR="00267685">
        <w:rPr>
          <w:rFonts w:ascii="標楷體" w:eastAsia="標楷體" w:hAnsi="標楷體" w:hint="eastAsia"/>
          <w:sz w:val="28"/>
          <w:szCs w:val="28"/>
        </w:rPr>
        <w:t>。</w:t>
      </w:r>
    </w:p>
    <w:p w:rsidR="00267685" w:rsidRDefault="00577E85" w:rsidP="00577E85">
      <w:pPr>
        <w:spacing w:line="480" w:lineRule="exact"/>
        <w:ind w:left="560" w:hangingChars="200" w:hanging="560"/>
        <w:rPr>
          <w:rFonts w:ascii="標楷體" w:eastAsia="標楷體" w:hAnsi="標楷體" w:hint="eastAsia"/>
          <w:sz w:val="28"/>
          <w:szCs w:val="28"/>
        </w:rPr>
      </w:pPr>
      <w:r>
        <w:rPr>
          <w:rFonts w:ascii="標楷體" w:eastAsia="標楷體" w:hAnsi="標楷體" w:hint="eastAsia"/>
          <w:sz w:val="28"/>
          <w:szCs w:val="28"/>
        </w:rPr>
        <w:t>十四、請各班務必於3/6（三）放學前</w:t>
      </w:r>
      <w:r>
        <w:rPr>
          <w:rFonts w:ascii="標楷體" w:eastAsia="標楷體" w:hAnsi="標楷體" w:hint="eastAsia"/>
          <w:sz w:val="28"/>
          <w:szCs w:val="28"/>
        </w:rPr>
        <w:t>將申請</w:t>
      </w:r>
      <w:bookmarkStart w:id="0" w:name="_GoBack"/>
      <w:bookmarkEnd w:id="0"/>
      <w:r>
        <w:rPr>
          <w:rFonts w:ascii="標楷體" w:eastAsia="標楷體" w:hAnsi="標楷體" w:hint="eastAsia"/>
          <w:sz w:val="28"/>
          <w:szCs w:val="28"/>
        </w:rPr>
        <w:t>100-1重修科目確認單送回教務處</w:t>
      </w:r>
      <w:r>
        <w:rPr>
          <w:rFonts w:ascii="標楷體" w:eastAsia="標楷體" w:hAnsi="標楷體" w:hint="eastAsia"/>
          <w:sz w:val="28"/>
          <w:szCs w:val="28"/>
        </w:rPr>
        <w:t>教學組，逾期即不予受理。</w:t>
      </w:r>
    </w:p>
    <w:p w:rsidR="00577E85" w:rsidRPr="00267685" w:rsidRDefault="00577E85">
      <w:pPr>
        <w:rPr>
          <w:rFonts w:ascii="標楷體" w:eastAsia="標楷體" w:hAnsi="標楷體"/>
          <w:sz w:val="28"/>
          <w:szCs w:val="28"/>
        </w:rPr>
      </w:pPr>
    </w:p>
    <w:p w:rsidR="005E01DC" w:rsidRPr="00267685" w:rsidRDefault="00267685">
      <w:pPr>
        <w:rPr>
          <w:rFonts w:ascii="標楷體" w:eastAsia="標楷體" w:hAnsi="標楷體"/>
          <w:sz w:val="28"/>
          <w:szCs w:val="28"/>
        </w:rPr>
      </w:pPr>
      <w:r w:rsidRPr="00267685">
        <w:rPr>
          <w:rFonts w:ascii="標楷體" w:eastAsia="標楷體" w:hAnsi="標楷體" w:hint="eastAsia"/>
          <w:sz w:val="28"/>
          <w:szCs w:val="28"/>
        </w:rPr>
        <w:t xml:space="preserve">                                   教務處  教學組  10</w:t>
      </w:r>
      <w:r w:rsidR="00577E85">
        <w:rPr>
          <w:rFonts w:ascii="標楷體" w:eastAsia="標楷體" w:hAnsi="標楷體" w:hint="eastAsia"/>
          <w:sz w:val="28"/>
          <w:szCs w:val="28"/>
        </w:rPr>
        <w:t>2</w:t>
      </w:r>
      <w:r w:rsidRPr="00267685">
        <w:rPr>
          <w:rFonts w:ascii="標楷體" w:eastAsia="標楷體" w:hAnsi="標楷體" w:hint="eastAsia"/>
          <w:sz w:val="28"/>
          <w:szCs w:val="28"/>
        </w:rPr>
        <w:t>.</w:t>
      </w:r>
      <w:r w:rsidR="00577E85">
        <w:rPr>
          <w:rFonts w:ascii="標楷體" w:eastAsia="標楷體" w:hAnsi="標楷體" w:hint="eastAsia"/>
          <w:sz w:val="28"/>
          <w:szCs w:val="28"/>
        </w:rPr>
        <w:t>3</w:t>
      </w:r>
      <w:r w:rsidRPr="00267685">
        <w:rPr>
          <w:rFonts w:ascii="標楷體" w:eastAsia="標楷體" w:hAnsi="標楷體" w:hint="eastAsia"/>
          <w:sz w:val="28"/>
          <w:szCs w:val="28"/>
        </w:rPr>
        <w:t>.</w:t>
      </w:r>
      <w:r w:rsidR="00577E85">
        <w:rPr>
          <w:rFonts w:ascii="標楷體" w:eastAsia="標楷體" w:hAnsi="標楷體" w:hint="eastAsia"/>
          <w:sz w:val="28"/>
          <w:szCs w:val="28"/>
        </w:rPr>
        <w:t>4</w:t>
      </w:r>
    </w:p>
    <w:sectPr w:rsidR="005E01DC" w:rsidRPr="00267685" w:rsidSect="009F7CB3">
      <w:pgSz w:w="11906" w:h="16838"/>
      <w:pgMar w:top="1134" w:right="907" w:bottom="113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C58DF"/>
    <w:multiLevelType w:val="hybridMultilevel"/>
    <w:tmpl w:val="FDF65D5A"/>
    <w:lvl w:ilvl="0" w:tplc="B9ACA41C">
      <w:start w:val="1"/>
      <w:numFmt w:val="taiwaneseCountingThousand"/>
      <w:lvlText w:val="%1、"/>
      <w:lvlJc w:val="left"/>
      <w:pPr>
        <w:ind w:left="720" w:hanging="7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BF8732F"/>
    <w:multiLevelType w:val="hybridMultilevel"/>
    <w:tmpl w:val="F704D85A"/>
    <w:lvl w:ilvl="0" w:tplc="9D38D960">
      <w:start w:val="1"/>
      <w:numFmt w:val="taiwaneseCountingThousand"/>
      <w:lvlText w:val="%1、"/>
      <w:lvlJc w:val="left"/>
      <w:pPr>
        <w:ind w:left="720" w:hanging="7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DC"/>
    <w:rsid w:val="00120592"/>
    <w:rsid w:val="00250D53"/>
    <w:rsid w:val="00266C2D"/>
    <w:rsid w:val="00267685"/>
    <w:rsid w:val="002E6CCD"/>
    <w:rsid w:val="003F588E"/>
    <w:rsid w:val="003F6DDA"/>
    <w:rsid w:val="00521405"/>
    <w:rsid w:val="00577E85"/>
    <w:rsid w:val="005E01DC"/>
    <w:rsid w:val="006654A9"/>
    <w:rsid w:val="00814CC2"/>
    <w:rsid w:val="00957FB9"/>
    <w:rsid w:val="009F7CB3"/>
    <w:rsid w:val="00A30C87"/>
    <w:rsid w:val="00A51448"/>
    <w:rsid w:val="00B3246B"/>
    <w:rsid w:val="00B44CE8"/>
    <w:rsid w:val="00B76C8B"/>
    <w:rsid w:val="00BB5956"/>
    <w:rsid w:val="00C13680"/>
    <w:rsid w:val="00CF1E1A"/>
    <w:rsid w:val="00D31760"/>
    <w:rsid w:val="00F843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F7CB3"/>
    <w:rPr>
      <w:rFonts w:ascii="標楷體" w:eastAsia="標楷體" w:hAnsi="標楷體"/>
      <w:sz w:val="28"/>
      <w:szCs w:val="28"/>
    </w:rPr>
  </w:style>
  <w:style w:type="character" w:customStyle="1" w:styleId="a4">
    <w:name w:val="問候 字元"/>
    <w:basedOn w:val="a0"/>
    <w:link w:val="a3"/>
    <w:uiPriority w:val="99"/>
    <w:rsid w:val="009F7CB3"/>
    <w:rPr>
      <w:rFonts w:ascii="標楷體" w:eastAsia="標楷體" w:hAnsi="標楷體"/>
      <w:sz w:val="28"/>
      <w:szCs w:val="28"/>
    </w:rPr>
  </w:style>
  <w:style w:type="paragraph" w:styleId="a5">
    <w:name w:val="Closing"/>
    <w:basedOn w:val="a"/>
    <w:link w:val="a6"/>
    <w:uiPriority w:val="99"/>
    <w:unhideWhenUsed/>
    <w:rsid w:val="009F7CB3"/>
    <w:pPr>
      <w:ind w:leftChars="1800" w:left="100"/>
    </w:pPr>
    <w:rPr>
      <w:rFonts w:ascii="標楷體" w:eastAsia="標楷體" w:hAnsi="標楷體"/>
      <w:sz w:val="28"/>
      <w:szCs w:val="28"/>
    </w:rPr>
  </w:style>
  <w:style w:type="character" w:customStyle="1" w:styleId="a6">
    <w:name w:val="結語 字元"/>
    <w:basedOn w:val="a0"/>
    <w:link w:val="a5"/>
    <w:uiPriority w:val="99"/>
    <w:rsid w:val="009F7CB3"/>
    <w:rPr>
      <w:rFonts w:ascii="標楷體" w:eastAsia="標楷體" w:hAnsi="標楷體"/>
      <w:sz w:val="28"/>
      <w:szCs w:val="28"/>
    </w:rPr>
  </w:style>
  <w:style w:type="paragraph" w:styleId="a7">
    <w:name w:val="List Paragraph"/>
    <w:basedOn w:val="a"/>
    <w:uiPriority w:val="34"/>
    <w:qFormat/>
    <w:rsid w:val="0012059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F7CB3"/>
    <w:rPr>
      <w:rFonts w:ascii="標楷體" w:eastAsia="標楷體" w:hAnsi="標楷體"/>
      <w:sz w:val="28"/>
      <w:szCs w:val="28"/>
    </w:rPr>
  </w:style>
  <w:style w:type="character" w:customStyle="1" w:styleId="a4">
    <w:name w:val="問候 字元"/>
    <w:basedOn w:val="a0"/>
    <w:link w:val="a3"/>
    <w:uiPriority w:val="99"/>
    <w:rsid w:val="009F7CB3"/>
    <w:rPr>
      <w:rFonts w:ascii="標楷體" w:eastAsia="標楷體" w:hAnsi="標楷體"/>
      <w:sz w:val="28"/>
      <w:szCs w:val="28"/>
    </w:rPr>
  </w:style>
  <w:style w:type="paragraph" w:styleId="a5">
    <w:name w:val="Closing"/>
    <w:basedOn w:val="a"/>
    <w:link w:val="a6"/>
    <w:uiPriority w:val="99"/>
    <w:unhideWhenUsed/>
    <w:rsid w:val="009F7CB3"/>
    <w:pPr>
      <w:ind w:leftChars="1800" w:left="100"/>
    </w:pPr>
    <w:rPr>
      <w:rFonts w:ascii="標楷體" w:eastAsia="標楷體" w:hAnsi="標楷體"/>
      <w:sz w:val="28"/>
      <w:szCs w:val="28"/>
    </w:rPr>
  </w:style>
  <w:style w:type="character" w:customStyle="1" w:styleId="a6">
    <w:name w:val="結語 字元"/>
    <w:basedOn w:val="a0"/>
    <w:link w:val="a5"/>
    <w:uiPriority w:val="99"/>
    <w:rsid w:val="009F7CB3"/>
    <w:rPr>
      <w:rFonts w:ascii="標楷體" w:eastAsia="標楷體" w:hAnsi="標楷體"/>
      <w:sz w:val="28"/>
      <w:szCs w:val="28"/>
    </w:rPr>
  </w:style>
  <w:style w:type="paragraph" w:styleId="a7">
    <w:name w:val="List Paragraph"/>
    <w:basedOn w:val="a"/>
    <w:uiPriority w:val="34"/>
    <w:qFormat/>
    <w:rsid w:val="0012059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B8EB2-CA64-44EC-9D74-85A82CE1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kssh</dc:creator>
  <cp:lastModifiedBy>教學組長</cp:lastModifiedBy>
  <cp:revision>3</cp:revision>
  <cp:lastPrinted>2012-12-02T11:50:00Z</cp:lastPrinted>
  <dcterms:created xsi:type="dcterms:W3CDTF">2013-03-03T13:02:00Z</dcterms:created>
  <dcterms:modified xsi:type="dcterms:W3CDTF">2013-03-03T15:16:00Z</dcterms:modified>
</cp:coreProperties>
</file>